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2E31" w14:textId="6101E6E9" w:rsidR="002E2D2A" w:rsidRPr="001B64B0" w:rsidRDefault="004854BA" w:rsidP="002E2D2A">
      <w:pPr>
        <w:jc w:val="center"/>
        <w:rPr>
          <w:rFonts w:ascii="Josefin Sans" w:hAnsi="Josefin Sans"/>
          <w:sz w:val="25"/>
          <w:szCs w:val="25"/>
        </w:rPr>
      </w:pPr>
      <w:r>
        <w:rPr>
          <w:rFonts w:ascii="Josefin Sans" w:hAnsi="Josefin Sans"/>
          <w:sz w:val="25"/>
          <w:szCs w:val="25"/>
        </w:rPr>
        <w:t>FINAL</w:t>
      </w:r>
      <w:r w:rsidR="002E2D2A" w:rsidRPr="001B64B0">
        <w:rPr>
          <w:rFonts w:ascii="Josefin Sans" w:hAnsi="Josefin Sans"/>
          <w:sz w:val="25"/>
          <w:szCs w:val="25"/>
        </w:rPr>
        <w:t xml:space="preserve"> agenda</w:t>
      </w:r>
    </w:p>
    <w:p w14:paraId="7751BBE1" w14:textId="77777777" w:rsidR="002E2D2A" w:rsidRPr="001B64B0" w:rsidRDefault="002E2D2A" w:rsidP="002E2D2A">
      <w:pPr>
        <w:jc w:val="center"/>
        <w:rPr>
          <w:rFonts w:ascii="Josefin Sans" w:hAnsi="Josefin Sans"/>
          <w:b/>
          <w:bCs/>
          <w:sz w:val="48"/>
          <w:szCs w:val="48"/>
        </w:rPr>
      </w:pPr>
      <w:r w:rsidRPr="001B64B0">
        <w:rPr>
          <w:rFonts w:ascii="Josefin Sans" w:hAnsi="Josefin Sans"/>
          <w:b/>
          <w:bCs/>
          <w:sz w:val="48"/>
          <w:szCs w:val="48"/>
        </w:rPr>
        <w:t>Water Policy Interim Committee</w:t>
      </w:r>
    </w:p>
    <w:p w14:paraId="15A19BC8" w14:textId="51DC2BE6" w:rsidR="002E2D2A" w:rsidRPr="001B64B0" w:rsidRDefault="00D750A1" w:rsidP="002E2D2A">
      <w:pPr>
        <w:jc w:val="center"/>
        <w:rPr>
          <w:rFonts w:ascii="Josefin Sans" w:hAnsi="Josefin Sans"/>
          <w:sz w:val="25"/>
          <w:szCs w:val="25"/>
        </w:rPr>
      </w:pPr>
      <w:r>
        <w:rPr>
          <w:rFonts w:ascii="Josefin Sans" w:hAnsi="Josefin Sans"/>
          <w:sz w:val="25"/>
          <w:szCs w:val="25"/>
        </w:rPr>
        <w:t>Jan. 16-17</w:t>
      </w:r>
      <w:r w:rsidR="002E2D2A">
        <w:rPr>
          <w:rFonts w:ascii="Josefin Sans" w:hAnsi="Josefin Sans"/>
          <w:sz w:val="25"/>
          <w:szCs w:val="25"/>
        </w:rPr>
        <w:t>, 202</w:t>
      </w:r>
      <w:r>
        <w:rPr>
          <w:rFonts w:ascii="Josefin Sans" w:hAnsi="Josefin Sans"/>
          <w:sz w:val="25"/>
          <w:szCs w:val="25"/>
        </w:rPr>
        <w:t>4</w:t>
      </w:r>
    </w:p>
    <w:p w14:paraId="73E20791" w14:textId="107617F9" w:rsidR="002E2D2A" w:rsidRPr="001B64B0" w:rsidRDefault="002E2D2A" w:rsidP="002E2D2A">
      <w:pPr>
        <w:jc w:val="center"/>
        <w:rPr>
          <w:rFonts w:ascii="Josefin Sans" w:hAnsi="Josefin Sans"/>
          <w:sz w:val="25"/>
          <w:szCs w:val="25"/>
        </w:rPr>
      </w:pPr>
      <w:r w:rsidRPr="001B64B0">
        <w:rPr>
          <w:rFonts w:ascii="Josefin Sans" w:hAnsi="Josefin Sans"/>
          <w:sz w:val="25"/>
          <w:szCs w:val="25"/>
        </w:rPr>
        <w:t xml:space="preserve">Room </w:t>
      </w:r>
      <w:r w:rsidR="00D750A1">
        <w:rPr>
          <w:rFonts w:ascii="Josefin Sans" w:hAnsi="Josefin Sans"/>
          <w:sz w:val="25"/>
          <w:szCs w:val="25"/>
        </w:rPr>
        <w:t>317</w:t>
      </w:r>
    </w:p>
    <w:p w14:paraId="4149438E" w14:textId="77777777" w:rsidR="002E2D2A" w:rsidRPr="00D3141C" w:rsidRDefault="002E2D2A" w:rsidP="002E2D2A">
      <w:pPr>
        <w:jc w:val="center"/>
        <w:rPr>
          <w:rFonts w:ascii="Josefin Sans" w:hAnsi="Josefin Sans"/>
          <w:sz w:val="22"/>
          <w:szCs w:val="22"/>
        </w:rPr>
      </w:pPr>
      <w:r w:rsidRPr="00D3141C">
        <w:rPr>
          <w:rFonts w:ascii="Josefin Sans" w:hAnsi="Josefin Sans"/>
          <w:sz w:val="22"/>
          <w:szCs w:val="22"/>
        </w:rPr>
        <w:t>Agenda times are approximate</w:t>
      </w:r>
    </w:p>
    <w:p w14:paraId="32B17E6C" w14:textId="77777777" w:rsidR="002E2D2A" w:rsidRPr="001B64B0" w:rsidRDefault="002E2D2A" w:rsidP="002E2D2A">
      <w:pPr>
        <w:rPr>
          <w:rFonts w:ascii="Josefin Sans" w:hAnsi="Josefin Sans"/>
          <w:sz w:val="25"/>
          <w:szCs w:val="25"/>
        </w:rPr>
      </w:pPr>
    </w:p>
    <w:p w14:paraId="5E4BB4EC" w14:textId="1D2DE2EC" w:rsidR="002E2D2A" w:rsidRPr="00E04D33" w:rsidRDefault="00D750A1" w:rsidP="002E2D2A">
      <w:pPr>
        <w:rPr>
          <w:rFonts w:ascii="Josefin Sans" w:hAnsi="Josefin Sans"/>
          <w:sz w:val="24"/>
          <w:szCs w:val="24"/>
        </w:rPr>
      </w:pPr>
      <w:r>
        <w:rPr>
          <w:rFonts w:ascii="Josefin Sans" w:hAnsi="Josefin Sans"/>
          <w:sz w:val="24"/>
          <w:szCs w:val="24"/>
        </w:rPr>
        <w:t>Tue</w:t>
      </w:r>
      <w:r w:rsidR="005346E8">
        <w:rPr>
          <w:rFonts w:ascii="Josefin Sans" w:hAnsi="Josefin Sans"/>
          <w:sz w:val="24"/>
          <w:szCs w:val="24"/>
        </w:rPr>
        <w:t>s.</w:t>
      </w:r>
      <w:r>
        <w:rPr>
          <w:rFonts w:ascii="Josefin Sans" w:hAnsi="Josefin Sans"/>
          <w:sz w:val="24"/>
          <w:szCs w:val="24"/>
        </w:rPr>
        <w:t>, Jan. 16</w:t>
      </w:r>
    </w:p>
    <w:p w14:paraId="1968AAB6" w14:textId="77777777" w:rsidR="002E2D2A" w:rsidRPr="00E04D33" w:rsidRDefault="002E2D2A" w:rsidP="002E2D2A">
      <w:pPr>
        <w:rPr>
          <w:rFonts w:ascii="Josefin Sans" w:hAnsi="Josefin Sans"/>
          <w:sz w:val="24"/>
          <w:szCs w:val="24"/>
        </w:rPr>
      </w:pPr>
    </w:p>
    <w:p w14:paraId="5F69CDF3" w14:textId="124E82D7" w:rsidR="002E2D2A" w:rsidRPr="00E04D33" w:rsidRDefault="002E2D2A" w:rsidP="002E2D2A">
      <w:pPr>
        <w:rPr>
          <w:rFonts w:ascii="Josefin Sans" w:hAnsi="Josefin Sans"/>
          <w:sz w:val="24"/>
          <w:szCs w:val="24"/>
        </w:rPr>
      </w:pPr>
      <w:r>
        <w:rPr>
          <w:rFonts w:ascii="Josefin Sans" w:hAnsi="Josefin Sans"/>
          <w:sz w:val="24"/>
          <w:szCs w:val="24"/>
        </w:rPr>
        <w:t>1</w:t>
      </w:r>
      <w:r w:rsidR="00B00752">
        <w:rPr>
          <w:rFonts w:ascii="Josefin Sans" w:hAnsi="Josefin Sans"/>
          <w:sz w:val="24"/>
          <w:szCs w:val="24"/>
        </w:rPr>
        <w:t>0</w:t>
      </w:r>
      <w:r w:rsidR="00BC720B">
        <w:rPr>
          <w:rFonts w:ascii="Josefin Sans" w:hAnsi="Josefin Sans"/>
          <w:sz w:val="24"/>
          <w:szCs w:val="24"/>
        </w:rPr>
        <w:t xml:space="preserve"> a</w:t>
      </w:r>
      <w:r w:rsidRPr="00E04D33">
        <w:rPr>
          <w:rFonts w:ascii="Josefin Sans" w:hAnsi="Josefin Sans"/>
          <w:sz w:val="24"/>
          <w:szCs w:val="24"/>
        </w:rPr>
        <w:t>.m.</w:t>
      </w:r>
      <w:r>
        <w:rPr>
          <w:rFonts w:ascii="Josefin Sans" w:hAnsi="Josefin Sans"/>
          <w:sz w:val="24"/>
          <w:szCs w:val="24"/>
        </w:rPr>
        <w:tab/>
      </w:r>
      <w:r w:rsidR="00BC720B">
        <w:rPr>
          <w:rFonts w:ascii="Josefin Sans" w:hAnsi="Josefin Sans"/>
          <w:sz w:val="24"/>
          <w:szCs w:val="24"/>
        </w:rPr>
        <w:tab/>
      </w:r>
      <w:r w:rsidRPr="00E04D33">
        <w:rPr>
          <w:rFonts w:ascii="Josefin Sans" w:hAnsi="Josefin Sans"/>
          <w:sz w:val="24"/>
          <w:szCs w:val="24"/>
        </w:rPr>
        <w:t>Call to order—</w:t>
      </w:r>
      <w:r>
        <w:rPr>
          <w:rFonts w:ascii="Josefin Sans" w:hAnsi="Josefin Sans"/>
          <w:sz w:val="24"/>
          <w:szCs w:val="24"/>
        </w:rPr>
        <w:t>Chairman Walsh</w:t>
      </w:r>
    </w:p>
    <w:p w14:paraId="790EC834" w14:textId="77777777" w:rsidR="002E2D2A" w:rsidRPr="00A60475" w:rsidRDefault="002E2D2A" w:rsidP="002E2D2A">
      <w:pPr>
        <w:pStyle w:val="ListParagraph"/>
        <w:numPr>
          <w:ilvl w:val="0"/>
          <w:numId w:val="1"/>
        </w:numPr>
        <w:rPr>
          <w:rFonts w:ascii="Josefin Sans" w:hAnsi="Josefin Sans"/>
          <w:sz w:val="24"/>
          <w:szCs w:val="24"/>
        </w:rPr>
      </w:pPr>
      <w:r w:rsidRPr="00A60475">
        <w:rPr>
          <w:rFonts w:ascii="Josefin Sans" w:hAnsi="Josefin Sans"/>
          <w:sz w:val="24"/>
          <w:szCs w:val="24"/>
        </w:rPr>
        <w:t>Roll call</w:t>
      </w:r>
    </w:p>
    <w:p w14:paraId="4723666E" w14:textId="77777777" w:rsidR="002E2D2A" w:rsidRPr="00E04D33" w:rsidRDefault="002E2D2A" w:rsidP="002E2D2A">
      <w:pPr>
        <w:rPr>
          <w:rFonts w:ascii="Josefin Sans" w:hAnsi="Josefin Sans"/>
          <w:sz w:val="24"/>
          <w:szCs w:val="24"/>
        </w:rPr>
      </w:pPr>
    </w:p>
    <w:p w14:paraId="341D6766" w14:textId="78595DC8" w:rsidR="002E2D2A" w:rsidRDefault="002E2D2A" w:rsidP="002E2D2A">
      <w:pPr>
        <w:rPr>
          <w:rFonts w:ascii="Josefin Sans" w:hAnsi="Josefin Sans"/>
          <w:sz w:val="24"/>
          <w:szCs w:val="24"/>
        </w:rPr>
      </w:pPr>
      <w:r>
        <w:rPr>
          <w:rFonts w:ascii="Josefin Sans" w:hAnsi="Josefin Sans"/>
          <w:sz w:val="24"/>
          <w:szCs w:val="24"/>
        </w:rPr>
        <w:t>1</w:t>
      </w:r>
      <w:r w:rsidR="00B00752">
        <w:rPr>
          <w:rFonts w:ascii="Josefin Sans" w:hAnsi="Josefin Sans"/>
          <w:sz w:val="24"/>
          <w:szCs w:val="24"/>
        </w:rPr>
        <w:t>0</w:t>
      </w:r>
      <w:r>
        <w:rPr>
          <w:rFonts w:ascii="Josefin Sans" w:hAnsi="Josefin Sans"/>
          <w:sz w:val="24"/>
          <w:szCs w:val="24"/>
        </w:rPr>
        <w:t>:05</w:t>
      </w:r>
      <w:r w:rsidRPr="00E04D33">
        <w:rPr>
          <w:rFonts w:ascii="Josefin Sans" w:hAnsi="Josefin Sans"/>
          <w:sz w:val="24"/>
          <w:szCs w:val="24"/>
        </w:rPr>
        <w:t xml:space="preserve"> </w:t>
      </w:r>
      <w:r w:rsidR="00BC720B">
        <w:rPr>
          <w:rFonts w:ascii="Josefin Sans" w:hAnsi="Josefin Sans"/>
          <w:sz w:val="24"/>
          <w:szCs w:val="24"/>
        </w:rPr>
        <w:t>a</w:t>
      </w:r>
      <w:r w:rsidRPr="00E04D33">
        <w:rPr>
          <w:rFonts w:ascii="Josefin Sans" w:hAnsi="Josefin Sans"/>
          <w:sz w:val="24"/>
          <w:szCs w:val="24"/>
        </w:rPr>
        <w:t>.m.</w:t>
      </w:r>
      <w:r w:rsidRPr="00E04D33">
        <w:rPr>
          <w:rFonts w:ascii="Josefin Sans" w:hAnsi="Josefin Sans"/>
          <w:sz w:val="24"/>
          <w:szCs w:val="24"/>
        </w:rPr>
        <w:tab/>
      </w:r>
      <w:r>
        <w:rPr>
          <w:rFonts w:ascii="Josefin Sans" w:hAnsi="Josefin Sans"/>
          <w:sz w:val="24"/>
          <w:szCs w:val="24"/>
        </w:rPr>
        <w:t>Meeting</w:t>
      </w:r>
      <w:r w:rsidRPr="00E04D33">
        <w:rPr>
          <w:rFonts w:ascii="Josefin Sans" w:hAnsi="Josefin Sans"/>
          <w:sz w:val="24"/>
          <w:szCs w:val="24"/>
        </w:rPr>
        <w:t xml:space="preserve"> overview</w:t>
      </w:r>
    </w:p>
    <w:p w14:paraId="67147AEF" w14:textId="59999941" w:rsidR="002E2D2A" w:rsidRDefault="00BC720B" w:rsidP="002E2D2A">
      <w:pPr>
        <w:pStyle w:val="ListParagraph"/>
        <w:numPr>
          <w:ilvl w:val="0"/>
          <w:numId w:val="2"/>
        </w:numPr>
        <w:rPr>
          <w:rFonts w:ascii="Josefin Sans" w:hAnsi="Josefin Sans"/>
          <w:sz w:val="24"/>
          <w:szCs w:val="24"/>
        </w:rPr>
      </w:pPr>
      <w:r>
        <w:rPr>
          <w:rFonts w:ascii="Josefin Sans" w:hAnsi="Josefin Sans"/>
          <w:sz w:val="24"/>
          <w:szCs w:val="24"/>
        </w:rPr>
        <w:t>Committee staff</w:t>
      </w:r>
    </w:p>
    <w:p w14:paraId="2671FDF6" w14:textId="77777777" w:rsidR="00BC720B" w:rsidRDefault="00BC720B" w:rsidP="00BC720B">
      <w:pPr>
        <w:rPr>
          <w:rFonts w:ascii="Josefin Sans" w:hAnsi="Josefin Sans"/>
          <w:sz w:val="24"/>
          <w:szCs w:val="24"/>
        </w:rPr>
      </w:pPr>
    </w:p>
    <w:p w14:paraId="08FFC5FD" w14:textId="343674A3" w:rsidR="00BC720B" w:rsidRDefault="00BC720B" w:rsidP="00BC720B">
      <w:pPr>
        <w:rPr>
          <w:rFonts w:ascii="Josefin Sans" w:hAnsi="Josefin Sans"/>
          <w:sz w:val="24"/>
          <w:szCs w:val="24"/>
        </w:rPr>
      </w:pPr>
      <w:r>
        <w:rPr>
          <w:rFonts w:ascii="Josefin Sans" w:hAnsi="Josefin Sans"/>
          <w:sz w:val="24"/>
          <w:szCs w:val="24"/>
        </w:rPr>
        <w:t>1</w:t>
      </w:r>
      <w:r w:rsidR="00B00752">
        <w:rPr>
          <w:rFonts w:ascii="Josefin Sans" w:hAnsi="Josefin Sans"/>
          <w:sz w:val="24"/>
          <w:szCs w:val="24"/>
        </w:rPr>
        <w:t>0</w:t>
      </w:r>
      <w:r>
        <w:rPr>
          <w:rFonts w:ascii="Josefin Sans" w:hAnsi="Josefin Sans"/>
          <w:sz w:val="24"/>
          <w:szCs w:val="24"/>
        </w:rPr>
        <w:t>:15 a.m.</w:t>
      </w:r>
      <w:r>
        <w:rPr>
          <w:rFonts w:ascii="Josefin Sans" w:hAnsi="Josefin Sans"/>
          <w:sz w:val="24"/>
          <w:szCs w:val="24"/>
        </w:rPr>
        <w:tab/>
        <w:t>HB520 (Study of private ponds)</w:t>
      </w:r>
    </w:p>
    <w:p w14:paraId="575B1FA0" w14:textId="4BDAC88F" w:rsidR="00BC720B" w:rsidRDefault="00BC720B" w:rsidP="00BC720B">
      <w:pPr>
        <w:pStyle w:val="ListParagraph"/>
        <w:numPr>
          <w:ilvl w:val="0"/>
          <w:numId w:val="8"/>
        </w:numPr>
        <w:rPr>
          <w:rFonts w:ascii="Josefin Sans" w:hAnsi="Josefin Sans"/>
          <w:sz w:val="24"/>
          <w:szCs w:val="24"/>
        </w:rPr>
      </w:pPr>
      <w:r w:rsidRPr="005346E8">
        <w:rPr>
          <w:rFonts w:ascii="Josefin Sans" w:hAnsi="Josefin Sans"/>
          <w:sz w:val="24"/>
          <w:szCs w:val="24"/>
        </w:rPr>
        <w:t>Follow-up on cost of permitting, number of permit denials</w:t>
      </w:r>
    </w:p>
    <w:p w14:paraId="5DD9171D" w14:textId="1E4A7D92" w:rsidR="00BC720B" w:rsidRDefault="0061670A" w:rsidP="00BC720B">
      <w:pPr>
        <w:pStyle w:val="ListParagraph"/>
        <w:numPr>
          <w:ilvl w:val="1"/>
          <w:numId w:val="8"/>
        </w:numPr>
        <w:rPr>
          <w:rFonts w:ascii="Josefin Sans" w:hAnsi="Josefin Sans"/>
          <w:sz w:val="24"/>
          <w:szCs w:val="24"/>
        </w:rPr>
      </w:pPr>
      <w:r>
        <w:rPr>
          <w:rFonts w:ascii="Josefin Sans" w:hAnsi="Josefin Sans"/>
          <w:sz w:val="24"/>
          <w:szCs w:val="24"/>
        </w:rPr>
        <w:t>Eileen Ryce, administrator, Fisheries Division (FWP)</w:t>
      </w:r>
    </w:p>
    <w:p w14:paraId="6C589324" w14:textId="2C82BF89" w:rsidR="00BC720B" w:rsidRDefault="00BC720B" w:rsidP="00BC720B">
      <w:pPr>
        <w:pStyle w:val="ListParagraph"/>
        <w:numPr>
          <w:ilvl w:val="0"/>
          <w:numId w:val="8"/>
        </w:numPr>
        <w:rPr>
          <w:rFonts w:ascii="Josefin Sans" w:hAnsi="Josefin Sans"/>
          <w:sz w:val="24"/>
          <w:szCs w:val="24"/>
        </w:rPr>
      </w:pPr>
      <w:r>
        <w:rPr>
          <w:rFonts w:ascii="Josefin Sans" w:hAnsi="Josefin Sans"/>
          <w:sz w:val="24"/>
          <w:szCs w:val="24"/>
        </w:rPr>
        <w:t>Threats of stocked fish and pathogens</w:t>
      </w:r>
    </w:p>
    <w:p w14:paraId="1D11C397" w14:textId="53755128" w:rsidR="00BC720B" w:rsidRDefault="00BC720B" w:rsidP="00BC720B">
      <w:pPr>
        <w:pStyle w:val="ListParagraph"/>
        <w:numPr>
          <w:ilvl w:val="1"/>
          <w:numId w:val="8"/>
        </w:numPr>
        <w:rPr>
          <w:rFonts w:ascii="Josefin Sans" w:hAnsi="Josefin Sans"/>
          <w:sz w:val="24"/>
          <w:szCs w:val="24"/>
        </w:rPr>
      </w:pPr>
      <w:r>
        <w:rPr>
          <w:rFonts w:ascii="Josefin Sans" w:hAnsi="Josefin Sans"/>
          <w:sz w:val="24"/>
          <w:szCs w:val="24"/>
        </w:rPr>
        <w:t>FWP</w:t>
      </w:r>
    </w:p>
    <w:p w14:paraId="526B4279" w14:textId="77777777" w:rsidR="00E5211C" w:rsidRDefault="00E5211C" w:rsidP="00E5211C">
      <w:pPr>
        <w:pStyle w:val="ListParagraph"/>
        <w:numPr>
          <w:ilvl w:val="0"/>
          <w:numId w:val="8"/>
        </w:numPr>
        <w:rPr>
          <w:rFonts w:ascii="Josefin Sans" w:hAnsi="Josefin Sans"/>
          <w:sz w:val="24"/>
          <w:szCs w:val="24"/>
        </w:rPr>
      </w:pPr>
      <w:r>
        <w:rPr>
          <w:rFonts w:ascii="Josefin Sans" w:hAnsi="Josefin Sans"/>
          <w:sz w:val="24"/>
          <w:szCs w:val="24"/>
        </w:rPr>
        <w:t>Public comment</w:t>
      </w:r>
    </w:p>
    <w:p w14:paraId="77E1FB30" w14:textId="77777777" w:rsidR="00E5211C" w:rsidRDefault="00E5211C" w:rsidP="00E5211C">
      <w:pPr>
        <w:pStyle w:val="ListParagraph"/>
        <w:numPr>
          <w:ilvl w:val="0"/>
          <w:numId w:val="8"/>
        </w:numPr>
        <w:rPr>
          <w:rFonts w:ascii="Josefin Sans" w:hAnsi="Josefin Sans"/>
          <w:sz w:val="24"/>
          <w:szCs w:val="24"/>
        </w:rPr>
      </w:pPr>
      <w:r>
        <w:rPr>
          <w:rFonts w:ascii="Josefin Sans" w:hAnsi="Josefin Sans"/>
          <w:sz w:val="24"/>
          <w:szCs w:val="24"/>
        </w:rPr>
        <w:t>Committee questions, discussion</w:t>
      </w:r>
    </w:p>
    <w:p w14:paraId="2E75B809" w14:textId="77777777" w:rsidR="00BC720B" w:rsidRPr="00BC720B" w:rsidRDefault="00BC720B" w:rsidP="00BC720B">
      <w:pPr>
        <w:rPr>
          <w:rFonts w:ascii="Josefin Sans" w:hAnsi="Josefin Sans"/>
          <w:sz w:val="24"/>
          <w:szCs w:val="24"/>
        </w:rPr>
      </w:pPr>
    </w:p>
    <w:p w14:paraId="6E99EE60" w14:textId="349FA983" w:rsidR="00BC720B" w:rsidRDefault="00BC720B" w:rsidP="00BC720B">
      <w:pPr>
        <w:rPr>
          <w:rFonts w:ascii="Josefin Sans" w:hAnsi="Josefin Sans"/>
          <w:sz w:val="24"/>
          <w:szCs w:val="24"/>
        </w:rPr>
      </w:pPr>
      <w:r>
        <w:rPr>
          <w:rFonts w:ascii="Josefin Sans" w:hAnsi="Josefin Sans"/>
          <w:sz w:val="24"/>
          <w:szCs w:val="24"/>
        </w:rPr>
        <w:t>1</w:t>
      </w:r>
      <w:r w:rsidR="00B00752">
        <w:rPr>
          <w:rFonts w:ascii="Josefin Sans" w:hAnsi="Josefin Sans"/>
          <w:sz w:val="24"/>
          <w:szCs w:val="24"/>
        </w:rPr>
        <w:t>1 a</w:t>
      </w:r>
      <w:r>
        <w:rPr>
          <w:rFonts w:ascii="Josefin Sans" w:hAnsi="Josefin Sans"/>
          <w:sz w:val="24"/>
          <w:szCs w:val="24"/>
        </w:rPr>
        <w:t>.m.</w:t>
      </w:r>
      <w:r>
        <w:rPr>
          <w:rFonts w:ascii="Josefin Sans" w:hAnsi="Josefin Sans"/>
          <w:sz w:val="24"/>
          <w:szCs w:val="24"/>
        </w:rPr>
        <w:tab/>
      </w:r>
      <w:r w:rsidR="00B00752">
        <w:rPr>
          <w:rFonts w:ascii="Josefin Sans" w:hAnsi="Josefin Sans"/>
          <w:sz w:val="24"/>
          <w:szCs w:val="24"/>
        </w:rPr>
        <w:tab/>
      </w:r>
      <w:r>
        <w:rPr>
          <w:rFonts w:ascii="Josefin Sans" w:hAnsi="Josefin Sans"/>
          <w:sz w:val="24"/>
          <w:szCs w:val="24"/>
        </w:rPr>
        <w:t>Report on instream leasing (85-2-436, MCA)</w:t>
      </w:r>
    </w:p>
    <w:p w14:paraId="225AC320" w14:textId="3699BDFE" w:rsidR="00BC720B" w:rsidRDefault="00DC557F" w:rsidP="00BC720B">
      <w:pPr>
        <w:pStyle w:val="ListParagraph"/>
        <w:numPr>
          <w:ilvl w:val="0"/>
          <w:numId w:val="12"/>
        </w:numPr>
        <w:rPr>
          <w:rFonts w:ascii="Josefin Sans" w:hAnsi="Josefin Sans"/>
          <w:sz w:val="24"/>
          <w:szCs w:val="24"/>
        </w:rPr>
      </w:pPr>
      <w:r>
        <w:rPr>
          <w:rFonts w:ascii="Josefin Sans" w:hAnsi="Josefin Sans"/>
          <w:sz w:val="24"/>
          <w:szCs w:val="24"/>
        </w:rPr>
        <w:t>Bill Schenk, manager, Land and Water Program (FWP)</w:t>
      </w:r>
    </w:p>
    <w:p w14:paraId="4A3EB6ED" w14:textId="77777777" w:rsidR="00E5211C" w:rsidRDefault="00E5211C" w:rsidP="00E5211C">
      <w:pPr>
        <w:pStyle w:val="ListParagraph"/>
        <w:numPr>
          <w:ilvl w:val="0"/>
          <w:numId w:val="12"/>
        </w:numPr>
        <w:rPr>
          <w:rFonts w:ascii="Josefin Sans" w:hAnsi="Josefin Sans"/>
          <w:sz w:val="24"/>
          <w:szCs w:val="24"/>
        </w:rPr>
      </w:pPr>
      <w:r>
        <w:rPr>
          <w:rFonts w:ascii="Josefin Sans" w:hAnsi="Josefin Sans"/>
          <w:sz w:val="24"/>
          <w:szCs w:val="24"/>
        </w:rPr>
        <w:t>Public comment</w:t>
      </w:r>
    </w:p>
    <w:p w14:paraId="62FC7498" w14:textId="77777777" w:rsidR="00E5211C" w:rsidRDefault="00E5211C" w:rsidP="00E5211C">
      <w:pPr>
        <w:pStyle w:val="ListParagraph"/>
        <w:numPr>
          <w:ilvl w:val="0"/>
          <w:numId w:val="12"/>
        </w:numPr>
        <w:rPr>
          <w:rFonts w:ascii="Josefin Sans" w:hAnsi="Josefin Sans"/>
          <w:sz w:val="24"/>
          <w:szCs w:val="24"/>
        </w:rPr>
      </w:pPr>
      <w:r>
        <w:rPr>
          <w:rFonts w:ascii="Josefin Sans" w:hAnsi="Josefin Sans"/>
          <w:sz w:val="24"/>
          <w:szCs w:val="24"/>
        </w:rPr>
        <w:t>Committee questions, discussion</w:t>
      </w:r>
    </w:p>
    <w:p w14:paraId="45E49E4E" w14:textId="77777777" w:rsidR="00BC720B" w:rsidRDefault="00BC720B" w:rsidP="005346E8">
      <w:pPr>
        <w:rPr>
          <w:rFonts w:ascii="Josefin Sans" w:hAnsi="Josefin Sans"/>
          <w:sz w:val="24"/>
          <w:szCs w:val="24"/>
        </w:rPr>
      </w:pPr>
    </w:p>
    <w:p w14:paraId="340955C4" w14:textId="551FED1E" w:rsidR="00753BAA" w:rsidRDefault="00B00752" w:rsidP="005346E8">
      <w:pPr>
        <w:rPr>
          <w:rFonts w:ascii="Josefin Sans" w:hAnsi="Josefin Sans"/>
          <w:sz w:val="24"/>
          <w:szCs w:val="24"/>
        </w:rPr>
      </w:pPr>
      <w:r>
        <w:rPr>
          <w:rFonts w:ascii="Josefin Sans" w:hAnsi="Josefin Sans"/>
          <w:sz w:val="24"/>
          <w:szCs w:val="24"/>
        </w:rPr>
        <w:t>1</w:t>
      </w:r>
      <w:r w:rsidR="005F567E">
        <w:rPr>
          <w:rFonts w:ascii="Josefin Sans" w:hAnsi="Josefin Sans"/>
          <w:sz w:val="24"/>
          <w:szCs w:val="24"/>
        </w:rPr>
        <w:t>1:30 a</w:t>
      </w:r>
      <w:r w:rsidR="00753BAA">
        <w:rPr>
          <w:rFonts w:ascii="Josefin Sans" w:hAnsi="Josefin Sans"/>
          <w:sz w:val="24"/>
          <w:szCs w:val="24"/>
        </w:rPr>
        <w:t>.m.</w:t>
      </w:r>
      <w:r w:rsidR="00753BAA">
        <w:rPr>
          <w:rFonts w:ascii="Josefin Sans" w:hAnsi="Josefin Sans"/>
          <w:sz w:val="24"/>
          <w:szCs w:val="24"/>
        </w:rPr>
        <w:tab/>
        <w:t>Update on Western Montana Conservation Commission (85-1-904)</w:t>
      </w:r>
    </w:p>
    <w:p w14:paraId="3FABDF8F" w14:textId="431BB54A" w:rsidR="00E5211C" w:rsidRDefault="0061670A" w:rsidP="00E5211C">
      <w:pPr>
        <w:pStyle w:val="ListParagraph"/>
        <w:numPr>
          <w:ilvl w:val="0"/>
          <w:numId w:val="7"/>
        </w:numPr>
        <w:rPr>
          <w:rFonts w:ascii="Josefin Sans" w:hAnsi="Josefin Sans"/>
          <w:sz w:val="24"/>
          <w:szCs w:val="24"/>
        </w:rPr>
      </w:pPr>
      <w:r>
        <w:rPr>
          <w:rFonts w:ascii="Josefin Sans" w:hAnsi="Josefin Sans"/>
          <w:sz w:val="24"/>
          <w:szCs w:val="24"/>
        </w:rPr>
        <w:t>Casey Lewis, executive director</w:t>
      </w:r>
    </w:p>
    <w:p w14:paraId="22B36A34" w14:textId="47B9D84D" w:rsidR="00E5211C" w:rsidRDefault="00E5211C" w:rsidP="00E5211C">
      <w:pPr>
        <w:pStyle w:val="ListParagraph"/>
        <w:numPr>
          <w:ilvl w:val="0"/>
          <w:numId w:val="7"/>
        </w:numPr>
        <w:rPr>
          <w:rFonts w:ascii="Josefin Sans" w:hAnsi="Josefin Sans"/>
          <w:sz w:val="24"/>
          <w:szCs w:val="24"/>
        </w:rPr>
      </w:pPr>
      <w:r>
        <w:rPr>
          <w:rFonts w:ascii="Josefin Sans" w:hAnsi="Josefin Sans"/>
          <w:sz w:val="24"/>
          <w:szCs w:val="24"/>
        </w:rPr>
        <w:t>Public comment</w:t>
      </w:r>
    </w:p>
    <w:p w14:paraId="57FE095B" w14:textId="636A6753" w:rsidR="00E5211C" w:rsidRDefault="00E5211C" w:rsidP="00E5211C">
      <w:pPr>
        <w:pStyle w:val="ListParagraph"/>
        <w:numPr>
          <w:ilvl w:val="0"/>
          <w:numId w:val="7"/>
        </w:numPr>
        <w:rPr>
          <w:rFonts w:ascii="Josefin Sans" w:hAnsi="Josefin Sans"/>
          <w:sz w:val="24"/>
          <w:szCs w:val="24"/>
        </w:rPr>
      </w:pPr>
      <w:r>
        <w:rPr>
          <w:rFonts w:ascii="Josefin Sans" w:hAnsi="Josefin Sans"/>
          <w:sz w:val="24"/>
          <w:szCs w:val="24"/>
        </w:rPr>
        <w:t>Committee questions, discussion</w:t>
      </w:r>
    </w:p>
    <w:p w14:paraId="040AC70E" w14:textId="126BFA47" w:rsidR="005F567E" w:rsidRDefault="005F567E" w:rsidP="005F567E">
      <w:pPr>
        <w:rPr>
          <w:rFonts w:ascii="Josefin Sans" w:hAnsi="Josefin Sans"/>
          <w:sz w:val="24"/>
          <w:szCs w:val="24"/>
        </w:rPr>
      </w:pPr>
    </w:p>
    <w:p w14:paraId="1F3F3D72" w14:textId="77777777" w:rsidR="005F567E" w:rsidRDefault="005F567E" w:rsidP="005F567E">
      <w:pPr>
        <w:rPr>
          <w:rFonts w:ascii="Josefin Sans" w:hAnsi="Josefin Sans"/>
          <w:sz w:val="24"/>
          <w:szCs w:val="24"/>
        </w:rPr>
      </w:pPr>
      <w:r>
        <w:rPr>
          <w:rFonts w:ascii="Josefin Sans" w:hAnsi="Josefin Sans"/>
          <w:sz w:val="24"/>
          <w:szCs w:val="24"/>
        </w:rPr>
        <w:t>Noon</w:t>
      </w:r>
      <w:r>
        <w:rPr>
          <w:rFonts w:ascii="Josefin Sans" w:hAnsi="Josefin Sans"/>
          <w:sz w:val="24"/>
          <w:szCs w:val="24"/>
        </w:rPr>
        <w:tab/>
      </w:r>
      <w:r>
        <w:rPr>
          <w:rFonts w:ascii="Josefin Sans" w:hAnsi="Josefin Sans"/>
          <w:sz w:val="24"/>
          <w:szCs w:val="24"/>
        </w:rPr>
        <w:tab/>
        <w:t>Lunch</w:t>
      </w:r>
    </w:p>
    <w:p w14:paraId="722560EE" w14:textId="1F047D54" w:rsidR="00753BAA" w:rsidRDefault="00753BAA" w:rsidP="005346E8">
      <w:pPr>
        <w:rPr>
          <w:rFonts w:ascii="Josefin Sans" w:hAnsi="Josefin Sans"/>
          <w:sz w:val="24"/>
          <w:szCs w:val="24"/>
        </w:rPr>
      </w:pPr>
    </w:p>
    <w:p w14:paraId="0A48C487" w14:textId="3E25D61E" w:rsidR="00753BAA" w:rsidRDefault="005F567E" w:rsidP="005346E8">
      <w:pPr>
        <w:rPr>
          <w:rFonts w:ascii="Josefin Sans" w:hAnsi="Josefin Sans"/>
          <w:sz w:val="24"/>
          <w:szCs w:val="24"/>
        </w:rPr>
      </w:pPr>
      <w:r>
        <w:rPr>
          <w:rFonts w:ascii="Josefin Sans" w:hAnsi="Josefin Sans"/>
          <w:sz w:val="24"/>
          <w:szCs w:val="24"/>
        </w:rPr>
        <w:t>1</w:t>
      </w:r>
      <w:r w:rsidR="00BC720B">
        <w:rPr>
          <w:rFonts w:ascii="Josefin Sans" w:hAnsi="Josefin Sans"/>
          <w:sz w:val="24"/>
          <w:szCs w:val="24"/>
        </w:rPr>
        <w:t xml:space="preserve"> p</w:t>
      </w:r>
      <w:r w:rsidR="00753BAA">
        <w:rPr>
          <w:rFonts w:ascii="Josefin Sans" w:hAnsi="Josefin Sans"/>
          <w:sz w:val="24"/>
          <w:szCs w:val="24"/>
        </w:rPr>
        <w:t>.m.</w:t>
      </w:r>
      <w:r w:rsidR="00753BAA">
        <w:rPr>
          <w:rFonts w:ascii="Josefin Sans" w:hAnsi="Josefin Sans"/>
          <w:sz w:val="24"/>
          <w:szCs w:val="24"/>
        </w:rPr>
        <w:tab/>
      </w:r>
      <w:r w:rsidR="003D73C0">
        <w:rPr>
          <w:rFonts w:ascii="Josefin Sans" w:hAnsi="Josefin Sans"/>
          <w:sz w:val="24"/>
          <w:szCs w:val="24"/>
        </w:rPr>
        <w:tab/>
      </w:r>
      <w:r w:rsidR="00753BAA">
        <w:rPr>
          <w:rFonts w:ascii="Josefin Sans" w:hAnsi="Josefin Sans"/>
          <w:sz w:val="24"/>
          <w:szCs w:val="24"/>
        </w:rPr>
        <w:t>Water research: Montana Water Center (85-2-105)</w:t>
      </w:r>
    </w:p>
    <w:p w14:paraId="7FD4FA97" w14:textId="75E0CEC1" w:rsidR="00E5211C" w:rsidRDefault="0061670A" w:rsidP="00E5211C">
      <w:pPr>
        <w:pStyle w:val="ListParagraph"/>
        <w:numPr>
          <w:ilvl w:val="0"/>
          <w:numId w:val="7"/>
        </w:numPr>
        <w:rPr>
          <w:rFonts w:ascii="Josefin Sans" w:hAnsi="Josefin Sans"/>
          <w:sz w:val="24"/>
          <w:szCs w:val="24"/>
        </w:rPr>
      </w:pPr>
      <w:r>
        <w:rPr>
          <w:rFonts w:ascii="Josefin Sans" w:hAnsi="Josefin Sans"/>
          <w:sz w:val="24"/>
          <w:szCs w:val="24"/>
        </w:rPr>
        <w:t>Dr. Stephanie Ewing, center director (Montana St. Univ.)</w:t>
      </w:r>
    </w:p>
    <w:p w14:paraId="43CB334A" w14:textId="4B65149F" w:rsidR="00E5211C" w:rsidRDefault="00E5211C" w:rsidP="00E5211C">
      <w:pPr>
        <w:pStyle w:val="ListParagraph"/>
        <w:numPr>
          <w:ilvl w:val="0"/>
          <w:numId w:val="7"/>
        </w:numPr>
        <w:rPr>
          <w:rFonts w:ascii="Josefin Sans" w:hAnsi="Josefin Sans"/>
          <w:sz w:val="24"/>
          <w:szCs w:val="24"/>
        </w:rPr>
      </w:pPr>
      <w:r>
        <w:rPr>
          <w:rFonts w:ascii="Josefin Sans" w:hAnsi="Josefin Sans"/>
          <w:sz w:val="24"/>
          <w:szCs w:val="24"/>
        </w:rPr>
        <w:t>Public comment</w:t>
      </w:r>
    </w:p>
    <w:p w14:paraId="657B6F2E" w14:textId="77777777" w:rsidR="00E5211C" w:rsidRDefault="00E5211C" w:rsidP="00E5211C">
      <w:pPr>
        <w:pStyle w:val="ListParagraph"/>
        <w:numPr>
          <w:ilvl w:val="0"/>
          <w:numId w:val="7"/>
        </w:numPr>
        <w:rPr>
          <w:rFonts w:ascii="Josefin Sans" w:hAnsi="Josefin Sans"/>
          <w:sz w:val="24"/>
          <w:szCs w:val="24"/>
        </w:rPr>
      </w:pPr>
      <w:r>
        <w:rPr>
          <w:rFonts w:ascii="Josefin Sans" w:hAnsi="Josefin Sans"/>
          <w:sz w:val="24"/>
          <w:szCs w:val="24"/>
        </w:rPr>
        <w:t>Committee questions, discussion</w:t>
      </w:r>
    </w:p>
    <w:p w14:paraId="67E86677" w14:textId="6CE46B03" w:rsidR="002E2D2A" w:rsidRDefault="002E2D2A" w:rsidP="002E2D2A">
      <w:pPr>
        <w:rPr>
          <w:rFonts w:ascii="Josefin Sans" w:hAnsi="Josefin Sans"/>
          <w:sz w:val="24"/>
          <w:szCs w:val="24"/>
        </w:rPr>
      </w:pPr>
    </w:p>
    <w:p w14:paraId="65FC3210" w14:textId="680284C9" w:rsidR="00B00752" w:rsidRDefault="005F567E" w:rsidP="00B00752">
      <w:pPr>
        <w:rPr>
          <w:rFonts w:ascii="Josefin Sans" w:hAnsi="Josefin Sans"/>
          <w:sz w:val="24"/>
          <w:szCs w:val="24"/>
        </w:rPr>
      </w:pPr>
      <w:r>
        <w:rPr>
          <w:rFonts w:ascii="Josefin Sans" w:hAnsi="Josefin Sans"/>
          <w:sz w:val="24"/>
          <w:szCs w:val="24"/>
        </w:rPr>
        <w:t>1</w:t>
      </w:r>
      <w:r w:rsidR="003D73C0">
        <w:rPr>
          <w:rFonts w:ascii="Josefin Sans" w:hAnsi="Josefin Sans"/>
          <w:sz w:val="24"/>
          <w:szCs w:val="24"/>
        </w:rPr>
        <w:t>:30</w:t>
      </w:r>
      <w:r w:rsidR="00B00752">
        <w:rPr>
          <w:rFonts w:ascii="Josefin Sans" w:hAnsi="Josefin Sans"/>
          <w:sz w:val="24"/>
          <w:szCs w:val="24"/>
        </w:rPr>
        <w:t xml:space="preserve"> p.m.</w:t>
      </w:r>
      <w:r w:rsidR="00B00752">
        <w:rPr>
          <w:rFonts w:ascii="Josefin Sans" w:hAnsi="Josefin Sans"/>
          <w:sz w:val="24"/>
          <w:szCs w:val="24"/>
        </w:rPr>
        <w:tab/>
        <w:t>Study of water storage</w:t>
      </w:r>
    </w:p>
    <w:p w14:paraId="171974F8" w14:textId="77777777" w:rsidR="00B00752" w:rsidRDefault="00B00752" w:rsidP="00B00752">
      <w:pPr>
        <w:pStyle w:val="ListParagraph"/>
        <w:numPr>
          <w:ilvl w:val="0"/>
          <w:numId w:val="2"/>
        </w:numPr>
        <w:rPr>
          <w:rFonts w:ascii="Josefin Sans" w:hAnsi="Josefin Sans"/>
          <w:sz w:val="24"/>
          <w:szCs w:val="24"/>
        </w:rPr>
      </w:pPr>
      <w:r w:rsidRPr="005346E8">
        <w:rPr>
          <w:rFonts w:ascii="Josefin Sans" w:hAnsi="Josefin Sans"/>
          <w:sz w:val="24"/>
          <w:szCs w:val="24"/>
        </w:rPr>
        <w:t>Aquifer storage and recovery (ASR) and aquifer recharge/infiltrations basins (AR)</w:t>
      </w:r>
    </w:p>
    <w:p w14:paraId="46A909D0" w14:textId="31BCF4F6" w:rsidR="00B00752" w:rsidRDefault="0061670A" w:rsidP="00B00752">
      <w:pPr>
        <w:pStyle w:val="ListParagraph"/>
        <w:numPr>
          <w:ilvl w:val="1"/>
          <w:numId w:val="2"/>
        </w:numPr>
        <w:rPr>
          <w:rFonts w:ascii="Josefin Sans" w:hAnsi="Josefin Sans"/>
          <w:sz w:val="24"/>
          <w:szCs w:val="24"/>
        </w:rPr>
      </w:pPr>
      <w:r>
        <w:rPr>
          <w:rFonts w:ascii="Josefin Sans" w:hAnsi="Josefin Sans"/>
          <w:sz w:val="24"/>
          <w:szCs w:val="24"/>
        </w:rPr>
        <w:t>Ginette Abdo, manager, Ground Water Investigation Program (MBMG)</w:t>
      </w:r>
    </w:p>
    <w:p w14:paraId="5DEA417C" w14:textId="77777777" w:rsidR="00B00752" w:rsidRDefault="00B00752" w:rsidP="00B00752">
      <w:pPr>
        <w:pStyle w:val="ListParagraph"/>
        <w:numPr>
          <w:ilvl w:val="0"/>
          <w:numId w:val="2"/>
        </w:numPr>
        <w:rPr>
          <w:rFonts w:ascii="Josefin Sans" w:hAnsi="Josefin Sans"/>
          <w:sz w:val="24"/>
          <w:szCs w:val="24"/>
        </w:rPr>
      </w:pPr>
      <w:r>
        <w:rPr>
          <w:rFonts w:ascii="Josefin Sans" w:hAnsi="Josefin Sans"/>
          <w:sz w:val="24"/>
          <w:szCs w:val="24"/>
        </w:rPr>
        <w:t>Public comment</w:t>
      </w:r>
    </w:p>
    <w:p w14:paraId="7EDF127A" w14:textId="7C9E97E5" w:rsidR="00B00752" w:rsidRDefault="00B00752" w:rsidP="00B00752">
      <w:pPr>
        <w:pStyle w:val="ListParagraph"/>
        <w:numPr>
          <w:ilvl w:val="0"/>
          <w:numId w:val="2"/>
        </w:numPr>
        <w:rPr>
          <w:rFonts w:ascii="Josefin Sans" w:hAnsi="Josefin Sans"/>
          <w:sz w:val="24"/>
          <w:szCs w:val="24"/>
        </w:rPr>
      </w:pPr>
      <w:r>
        <w:rPr>
          <w:rFonts w:ascii="Josefin Sans" w:hAnsi="Josefin Sans"/>
          <w:sz w:val="24"/>
          <w:szCs w:val="24"/>
        </w:rPr>
        <w:t>Committee questions, discussion</w:t>
      </w:r>
    </w:p>
    <w:p w14:paraId="6B362220" w14:textId="6DFAF621" w:rsidR="005F567E" w:rsidRDefault="005F567E" w:rsidP="005F567E">
      <w:pPr>
        <w:rPr>
          <w:rFonts w:ascii="Josefin Sans" w:hAnsi="Josefin Sans"/>
          <w:sz w:val="24"/>
          <w:szCs w:val="24"/>
        </w:rPr>
      </w:pPr>
    </w:p>
    <w:p w14:paraId="422C07CB" w14:textId="061E8ACB" w:rsidR="005F567E" w:rsidRDefault="005F567E" w:rsidP="005F567E">
      <w:pPr>
        <w:rPr>
          <w:rFonts w:ascii="Josefin Sans" w:hAnsi="Josefin Sans"/>
          <w:sz w:val="24"/>
          <w:szCs w:val="24"/>
        </w:rPr>
      </w:pPr>
      <w:r>
        <w:rPr>
          <w:rFonts w:ascii="Josefin Sans" w:hAnsi="Josefin Sans"/>
          <w:sz w:val="24"/>
          <w:szCs w:val="24"/>
        </w:rPr>
        <w:t>2:30 p.m.</w:t>
      </w:r>
      <w:r>
        <w:rPr>
          <w:rFonts w:ascii="Josefin Sans" w:hAnsi="Josefin Sans"/>
          <w:sz w:val="24"/>
          <w:szCs w:val="24"/>
        </w:rPr>
        <w:tab/>
        <w:t>Proposed administrative rules</w:t>
      </w:r>
    </w:p>
    <w:p w14:paraId="2E33C51F"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WPIC review of rules</w:t>
      </w:r>
    </w:p>
    <w:p w14:paraId="131E0FF4" w14:textId="6640C32A" w:rsidR="005F567E" w:rsidRDefault="0061670A" w:rsidP="005F567E">
      <w:pPr>
        <w:pStyle w:val="ListParagraph"/>
        <w:numPr>
          <w:ilvl w:val="1"/>
          <w:numId w:val="7"/>
        </w:numPr>
        <w:rPr>
          <w:rFonts w:ascii="Josefin Sans" w:hAnsi="Josefin Sans"/>
          <w:sz w:val="24"/>
          <w:szCs w:val="24"/>
        </w:rPr>
      </w:pPr>
      <w:r>
        <w:rPr>
          <w:rFonts w:ascii="Josefin Sans" w:hAnsi="Josefin Sans"/>
          <w:sz w:val="24"/>
          <w:szCs w:val="24"/>
        </w:rPr>
        <w:t>Alexis Sandru, committee legal staff</w:t>
      </w:r>
    </w:p>
    <w:p w14:paraId="0356C761"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DEQ proposed rules:</w:t>
      </w:r>
    </w:p>
    <w:p w14:paraId="61A036BB" w14:textId="145770F9" w:rsidR="0061670A" w:rsidRDefault="0061670A" w:rsidP="005F567E">
      <w:pPr>
        <w:pStyle w:val="ListParagraph"/>
        <w:numPr>
          <w:ilvl w:val="1"/>
          <w:numId w:val="7"/>
        </w:numPr>
        <w:rPr>
          <w:rFonts w:ascii="Josefin Sans" w:hAnsi="Josefin Sans"/>
          <w:sz w:val="24"/>
          <w:szCs w:val="24"/>
        </w:rPr>
      </w:pPr>
      <w:r>
        <w:rPr>
          <w:rFonts w:ascii="Josefin Sans" w:hAnsi="Josefin Sans"/>
          <w:sz w:val="24"/>
          <w:szCs w:val="24"/>
        </w:rPr>
        <w:t>Lindsey Krywaruchka, administrator, Water Quality Division (DEQ)</w:t>
      </w:r>
    </w:p>
    <w:p w14:paraId="332B8F82" w14:textId="5D8C1220" w:rsidR="005F567E" w:rsidRDefault="005F567E" w:rsidP="0061670A">
      <w:pPr>
        <w:pStyle w:val="ListParagraph"/>
        <w:numPr>
          <w:ilvl w:val="2"/>
          <w:numId w:val="7"/>
        </w:numPr>
        <w:rPr>
          <w:rFonts w:ascii="Josefin Sans" w:hAnsi="Josefin Sans"/>
          <w:sz w:val="24"/>
          <w:szCs w:val="24"/>
        </w:rPr>
      </w:pPr>
      <w:r>
        <w:rPr>
          <w:rFonts w:ascii="Josefin Sans" w:hAnsi="Josefin Sans"/>
          <w:sz w:val="24"/>
          <w:szCs w:val="24"/>
        </w:rPr>
        <w:t>Narrative nutrient standards</w:t>
      </w:r>
    </w:p>
    <w:p w14:paraId="292D3BB4" w14:textId="77777777" w:rsidR="005F567E" w:rsidRDefault="005F567E" w:rsidP="0061670A">
      <w:pPr>
        <w:pStyle w:val="ListParagraph"/>
        <w:numPr>
          <w:ilvl w:val="2"/>
          <w:numId w:val="7"/>
        </w:numPr>
        <w:rPr>
          <w:rFonts w:ascii="Josefin Sans" w:hAnsi="Josefin Sans"/>
          <w:sz w:val="24"/>
          <w:szCs w:val="24"/>
        </w:rPr>
      </w:pPr>
      <w:r>
        <w:rPr>
          <w:rFonts w:ascii="Josefin Sans" w:hAnsi="Josefin Sans"/>
          <w:sz w:val="24"/>
          <w:szCs w:val="24"/>
        </w:rPr>
        <w:t>Non-degradation</w:t>
      </w:r>
    </w:p>
    <w:p w14:paraId="47583B30" w14:textId="77777777" w:rsidR="005F567E" w:rsidRDefault="005F567E" w:rsidP="0061670A">
      <w:pPr>
        <w:pStyle w:val="ListParagraph"/>
        <w:numPr>
          <w:ilvl w:val="2"/>
          <w:numId w:val="7"/>
        </w:numPr>
        <w:rPr>
          <w:rFonts w:ascii="Josefin Sans" w:hAnsi="Josefin Sans"/>
          <w:sz w:val="24"/>
          <w:szCs w:val="24"/>
        </w:rPr>
      </w:pPr>
      <w:r>
        <w:rPr>
          <w:rFonts w:ascii="Josefin Sans" w:hAnsi="Josefin Sans"/>
          <w:sz w:val="24"/>
          <w:szCs w:val="24"/>
        </w:rPr>
        <w:t>Groundwater discharge</w:t>
      </w:r>
    </w:p>
    <w:p w14:paraId="1EE36F44"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Public comment</w:t>
      </w:r>
    </w:p>
    <w:p w14:paraId="16303A7B"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Committee questions, discussion</w:t>
      </w:r>
    </w:p>
    <w:p w14:paraId="53402BB1" w14:textId="77777777" w:rsidR="005F567E" w:rsidRDefault="005F567E" w:rsidP="005F567E">
      <w:pPr>
        <w:rPr>
          <w:rFonts w:ascii="Josefin Sans" w:hAnsi="Josefin Sans"/>
          <w:sz w:val="24"/>
          <w:szCs w:val="24"/>
        </w:rPr>
      </w:pPr>
    </w:p>
    <w:p w14:paraId="5FD9092E" w14:textId="684B7B13" w:rsidR="005F567E" w:rsidRDefault="005F567E" w:rsidP="005F567E">
      <w:pPr>
        <w:rPr>
          <w:rFonts w:ascii="Josefin Sans" w:hAnsi="Josefin Sans"/>
          <w:sz w:val="24"/>
          <w:szCs w:val="24"/>
        </w:rPr>
      </w:pPr>
      <w:r>
        <w:rPr>
          <w:rFonts w:ascii="Josefin Sans" w:hAnsi="Josefin Sans"/>
          <w:sz w:val="24"/>
          <w:szCs w:val="24"/>
        </w:rPr>
        <w:t>3:30 p.m.</w:t>
      </w:r>
      <w:r>
        <w:rPr>
          <w:rFonts w:ascii="Josefin Sans" w:hAnsi="Josefin Sans"/>
          <w:sz w:val="24"/>
          <w:szCs w:val="24"/>
        </w:rPr>
        <w:tab/>
        <w:t>Federal rules related to water</w:t>
      </w:r>
    </w:p>
    <w:p w14:paraId="2442086C" w14:textId="77777777" w:rsidR="005F567E" w:rsidRDefault="005F567E" w:rsidP="005F567E">
      <w:pPr>
        <w:pStyle w:val="ListParagraph"/>
        <w:numPr>
          <w:ilvl w:val="0"/>
          <w:numId w:val="2"/>
        </w:numPr>
        <w:rPr>
          <w:rFonts w:ascii="Josefin Sans" w:hAnsi="Josefin Sans"/>
          <w:sz w:val="24"/>
          <w:szCs w:val="24"/>
        </w:rPr>
      </w:pPr>
      <w:r w:rsidRPr="00A7022A">
        <w:rPr>
          <w:rFonts w:ascii="Josefin Sans" w:hAnsi="Josefin Sans"/>
          <w:sz w:val="24"/>
          <w:szCs w:val="24"/>
        </w:rPr>
        <w:t>“Lead in schoo</w:t>
      </w:r>
      <w:r>
        <w:rPr>
          <w:rFonts w:ascii="Josefin Sans" w:hAnsi="Josefin Sans"/>
          <w:sz w:val="24"/>
          <w:szCs w:val="24"/>
        </w:rPr>
        <w:t>ls</w:t>
      </w:r>
      <w:r w:rsidRPr="00A7022A">
        <w:rPr>
          <w:rFonts w:ascii="Josefin Sans" w:hAnsi="Josefin Sans"/>
          <w:sz w:val="24"/>
          <w:szCs w:val="24"/>
        </w:rPr>
        <w:t>” program</w:t>
      </w:r>
      <w:r>
        <w:rPr>
          <w:rFonts w:ascii="Josefin Sans" w:hAnsi="Josefin Sans"/>
          <w:sz w:val="24"/>
          <w:szCs w:val="24"/>
        </w:rPr>
        <w:t>, lead service line inventory</w:t>
      </w:r>
    </w:p>
    <w:p w14:paraId="1449E17E" w14:textId="767ECEA9" w:rsidR="005F567E" w:rsidRPr="00A7022A" w:rsidRDefault="0061670A" w:rsidP="005F567E">
      <w:pPr>
        <w:pStyle w:val="ListParagraph"/>
        <w:numPr>
          <w:ilvl w:val="1"/>
          <w:numId w:val="2"/>
        </w:numPr>
        <w:rPr>
          <w:rFonts w:ascii="Josefin Sans" w:hAnsi="Josefin Sans"/>
          <w:sz w:val="24"/>
          <w:szCs w:val="24"/>
        </w:rPr>
      </w:pPr>
      <w:r>
        <w:rPr>
          <w:rFonts w:ascii="Josefin Sans" w:hAnsi="Josefin Sans"/>
          <w:sz w:val="24"/>
          <w:szCs w:val="24"/>
        </w:rPr>
        <w:t>Greg Montgomery, drinking water scientist (DEQ)</w:t>
      </w:r>
    </w:p>
    <w:p w14:paraId="715C5279" w14:textId="77777777" w:rsidR="005F567E" w:rsidRDefault="005F567E" w:rsidP="005F567E">
      <w:pPr>
        <w:pStyle w:val="ListParagraph"/>
        <w:numPr>
          <w:ilvl w:val="0"/>
          <w:numId w:val="2"/>
        </w:numPr>
        <w:rPr>
          <w:rFonts w:ascii="Josefin Sans" w:hAnsi="Josefin Sans"/>
          <w:sz w:val="24"/>
          <w:szCs w:val="24"/>
        </w:rPr>
      </w:pPr>
      <w:r w:rsidRPr="00A7022A">
        <w:rPr>
          <w:rFonts w:ascii="Josefin Sans" w:hAnsi="Josefin Sans"/>
          <w:sz w:val="24"/>
          <w:szCs w:val="24"/>
        </w:rPr>
        <w:t>New regulations for PFAs</w:t>
      </w:r>
      <w:r>
        <w:rPr>
          <w:rFonts w:ascii="Josefin Sans" w:hAnsi="Josefin Sans"/>
          <w:sz w:val="24"/>
          <w:szCs w:val="24"/>
        </w:rPr>
        <w:t xml:space="preserve"> (per- and polyfluoroalkyl substances)</w:t>
      </w:r>
    </w:p>
    <w:p w14:paraId="7DD4D288" w14:textId="13EE0F3A" w:rsidR="005F567E" w:rsidRPr="00A7022A" w:rsidRDefault="0061670A" w:rsidP="005F567E">
      <w:pPr>
        <w:pStyle w:val="ListParagraph"/>
        <w:numPr>
          <w:ilvl w:val="1"/>
          <w:numId w:val="2"/>
        </w:numPr>
        <w:rPr>
          <w:rFonts w:ascii="Josefin Sans" w:hAnsi="Josefin Sans"/>
          <w:sz w:val="24"/>
          <w:szCs w:val="24"/>
        </w:rPr>
      </w:pPr>
      <w:r>
        <w:rPr>
          <w:rFonts w:ascii="Josefin Sans" w:hAnsi="Josefin Sans"/>
          <w:sz w:val="24"/>
          <w:szCs w:val="24"/>
        </w:rPr>
        <w:t>Lindsey Krywaruchka (DEQ)</w:t>
      </w:r>
    </w:p>
    <w:p w14:paraId="689D9EDE" w14:textId="77777777" w:rsidR="005F567E" w:rsidRDefault="005F567E" w:rsidP="005F567E">
      <w:pPr>
        <w:pStyle w:val="ListParagraph"/>
        <w:numPr>
          <w:ilvl w:val="0"/>
          <w:numId w:val="2"/>
        </w:numPr>
        <w:rPr>
          <w:rFonts w:ascii="Josefin Sans" w:hAnsi="Josefin Sans"/>
          <w:sz w:val="24"/>
          <w:szCs w:val="24"/>
        </w:rPr>
      </w:pPr>
      <w:r>
        <w:rPr>
          <w:rFonts w:ascii="Josefin Sans" w:hAnsi="Josefin Sans"/>
          <w:sz w:val="24"/>
          <w:szCs w:val="24"/>
        </w:rPr>
        <w:t>Public comment</w:t>
      </w:r>
    </w:p>
    <w:p w14:paraId="01E4A768" w14:textId="77777777" w:rsidR="005F567E" w:rsidRDefault="005F567E" w:rsidP="005F567E">
      <w:pPr>
        <w:pStyle w:val="ListParagraph"/>
        <w:numPr>
          <w:ilvl w:val="0"/>
          <w:numId w:val="2"/>
        </w:numPr>
        <w:rPr>
          <w:rFonts w:ascii="Josefin Sans" w:hAnsi="Josefin Sans"/>
          <w:sz w:val="24"/>
          <w:szCs w:val="24"/>
        </w:rPr>
      </w:pPr>
      <w:r>
        <w:rPr>
          <w:rFonts w:ascii="Josefin Sans" w:hAnsi="Josefin Sans"/>
          <w:sz w:val="24"/>
          <w:szCs w:val="24"/>
        </w:rPr>
        <w:t>Committee questions, discussion</w:t>
      </w:r>
    </w:p>
    <w:p w14:paraId="3BF704D1" w14:textId="77777777" w:rsidR="005F567E" w:rsidRDefault="005F567E" w:rsidP="005F567E">
      <w:pPr>
        <w:rPr>
          <w:rFonts w:ascii="Josefin Sans" w:hAnsi="Josefin Sans"/>
          <w:sz w:val="24"/>
          <w:szCs w:val="24"/>
        </w:rPr>
      </w:pPr>
    </w:p>
    <w:p w14:paraId="0E809D13" w14:textId="111B0942" w:rsidR="005F567E" w:rsidRDefault="005F567E" w:rsidP="005F567E">
      <w:pPr>
        <w:rPr>
          <w:rFonts w:ascii="Josefin Sans" w:hAnsi="Josefin Sans"/>
          <w:sz w:val="24"/>
          <w:szCs w:val="24"/>
        </w:rPr>
      </w:pPr>
      <w:r>
        <w:rPr>
          <w:rFonts w:ascii="Josefin Sans" w:hAnsi="Josefin Sans"/>
          <w:sz w:val="24"/>
          <w:szCs w:val="24"/>
        </w:rPr>
        <w:t>4 p.m.</w:t>
      </w:r>
      <w:r>
        <w:rPr>
          <w:rFonts w:ascii="Josefin Sans" w:hAnsi="Josefin Sans"/>
          <w:sz w:val="24"/>
          <w:szCs w:val="24"/>
        </w:rPr>
        <w:tab/>
      </w:r>
      <w:r>
        <w:rPr>
          <w:rFonts w:ascii="Josefin Sans" w:hAnsi="Josefin Sans"/>
          <w:sz w:val="24"/>
          <w:szCs w:val="24"/>
        </w:rPr>
        <w:tab/>
        <w:t>Growth-related demands and impacts: Water quality protection and process litigation</w:t>
      </w:r>
    </w:p>
    <w:p w14:paraId="77168F88" w14:textId="4D163CF6" w:rsidR="005F567E" w:rsidRPr="00B00752" w:rsidRDefault="0061670A" w:rsidP="005F567E">
      <w:pPr>
        <w:pStyle w:val="ListParagraph"/>
        <w:numPr>
          <w:ilvl w:val="0"/>
          <w:numId w:val="15"/>
        </w:numPr>
        <w:rPr>
          <w:rFonts w:ascii="Josefin Sans" w:hAnsi="Josefin Sans"/>
          <w:sz w:val="24"/>
          <w:szCs w:val="24"/>
        </w:rPr>
      </w:pPr>
      <w:r>
        <w:rPr>
          <w:rFonts w:ascii="Josefin Sans" w:hAnsi="Josefin Sans"/>
          <w:sz w:val="24"/>
          <w:szCs w:val="24"/>
        </w:rPr>
        <w:t>Chris Dorrington, director, DEQ</w:t>
      </w:r>
    </w:p>
    <w:p w14:paraId="378D4600"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Public comment</w:t>
      </w:r>
    </w:p>
    <w:p w14:paraId="41C32F90"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Committee questions, discussion</w:t>
      </w:r>
    </w:p>
    <w:p w14:paraId="78047EAD" w14:textId="77777777" w:rsidR="005F567E" w:rsidRDefault="005F567E" w:rsidP="005F567E">
      <w:pPr>
        <w:rPr>
          <w:rFonts w:ascii="Josefin Sans" w:hAnsi="Josefin Sans"/>
          <w:sz w:val="24"/>
          <w:szCs w:val="24"/>
        </w:rPr>
      </w:pPr>
    </w:p>
    <w:p w14:paraId="5F7CAB1B" w14:textId="03309017" w:rsidR="005F567E" w:rsidRDefault="005F567E" w:rsidP="005F567E">
      <w:pPr>
        <w:rPr>
          <w:rFonts w:ascii="Josefin Sans" w:hAnsi="Josefin Sans"/>
          <w:sz w:val="24"/>
          <w:szCs w:val="24"/>
        </w:rPr>
      </w:pPr>
      <w:r>
        <w:rPr>
          <w:rFonts w:ascii="Josefin Sans" w:hAnsi="Josefin Sans"/>
          <w:sz w:val="24"/>
          <w:szCs w:val="24"/>
        </w:rPr>
        <w:t>4:30 p.m.</w:t>
      </w:r>
      <w:r>
        <w:rPr>
          <w:rFonts w:ascii="Josefin Sans" w:hAnsi="Josefin Sans"/>
          <w:sz w:val="24"/>
          <w:szCs w:val="24"/>
        </w:rPr>
        <w:tab/>
        <w:t>Update on Gallatin River impaired waters</w:t>
      </w:r>
    </w:p>
    <w:p w14:paraId="4CBD192D" w14:textId="26C1015F" w:rsidR="005F567E" w:rsidRDefault="0061670A" w:rsidP="005F567E">
      <w:pPr>
        <w:pStyle w:val="ListParagraph"/>
        <w:numPr>
          <w:ilvl w:val="0"/>
          <w:numId w:val="14"/>
        </w:numPr>
        <w:rPr>
          <w:rFonts w:ascii="Josefin Sans" w:hAnsi="Josefin Sans"/>
          <w:sz w:val="24"/>
          <w:szCs w:val="24"/>
        </w:rPr>
      </w:pPr>
      <w:r>
        <w:rPr>
          <w:rFonts w:ascii="Josefin Sans" w:hAnsi="Josefin Sans"/>
          <w:sz w:val="24"/>
          <w:szCs w:val="24"/>
        </w:rPr>
        <w:t>Eric Sivers, policy analyst, Water Quality Division (DEQ)</w:t>
      </w:r>
    </w:p>
    <w:p w14:paraId="0D7BC28B" w14:textId="77777777" w:rsidR="005F567E" w:rsidRDefault="005F567E" w:rsidP="005F567E">
      <w:pPr>
        <w:pStyle w:val="ListParagraph"/>
        <w:numPr>
          <w:ilvl w:val="0"/>
          <w:numId w:val="14"/>
        </w:numPr>
        <w:rPr>
          <w:rFonts w:ascii="Josefin Sans" w:hAnsi="Josefin Sans"/>
          <w:sz w:val="24"/>
          <w:szCs w:val="24"/>
        </w:rPr>
      </w:pPr>
      <w:r>
        <w:rPr>
          <w:rFonts w:ascii="Josefin Sans" w:hAnsi="Josefin Sans"/>
          <w:sz w:val="24"/>
          <w:szCs w:val="24"/>
        </w:rPr>
        <w:t>Public comment</w:t>
      </w:r>
    </w:p>
    <w:p w14:paraId="5FE31740" w14:textId="77777777" w:rsidR="005F567E" w:rsidRDefault="005F567E" w:rsidP="005F567E">
      <w:pPr>
        <w:pStyle w:val="ListParagraph"/>
        <w:numPr>
          <w:ilvl w:val="0"/>
          <w:numId w:val="14"/>
        </w:numPr>
        <w:rPr>
          <w:rFonts w:ascii="Josefin Sans" w:hAnsi="Josefin Sans"/>
          <w:sz w:val="24"/>
          <w:szCs w:val="24"/>
        </w:rPr>
      </w:pPr>
      <w:r>
        <w:rPr>
          <w:rFonts w:ascii="Josefin Sans" w:hAnsi="Josefin Sans"/>
          <w:sz w:val="24"/>
          <w:szCs w:val="24"/>
        </w:rPr>
        <w:t>Committee questions, discussion</w:t>
      </w:r>
    </w:p>
    <w:p w14:paraId="4FC13571" w14:textId="56DCEE2E" w:rsidR="005F567E" w:rsidRDefault="005F567E" w:rsidP="005F567E">
      <w:pPr>
        <w:rPr>
          <w:rFonts w:ascii="Josefin Sans" w:hAnsi="Josefin Sans"/>
          <w:sz w:val="24"/>
          <w:szCs w:val="24"/>
        </w:rPr>
      </w:pPr>
    </w:p>
    <w:p w14:paraId="74AA4DCC" w14:textId="1E49F99E" w:rsidR="004854BA" w:rsidRDefault="004854BA" w:rsidP="005F567E">
      <w:pPr>
        <w:rPr>
          <w:rFonts w:ascii="Josefin Sans" w:hAnsi="Josefin Sans"/>
          <w:sz w:val="24"/>
          <w:szCs w:val="24"/>
        </w:rPr>
      </w:pPr>
      <w:r>
        <w:rPr>
          <w:rFonts w:ascii="Josefin Sans" w:hAnsi="Josefin Sans"/>
          <w:sz w:val="24"/>
          <w:szCs w:val="24"/>
        </w:rPr>
        <w:t xml:space="preserve">4:45 </w:t>
      </w:r>
      <w:r>
        <w:rPr>
          <w:rFonts w:ascii="Josefin Sans" w:hAnsi="Josefin Sans"/>
          <w:sz w:val="24"/>
          <w:szCs w:val="24"/>
        </w:rPr>
        <w:tab/>
      </w:r>
      <w:r>
        <w:rPr>
          <w:rFonts w:ascii="Josefin Sans" w:hAnsi="Josefin Sans"/>
          <w:sz w:val="24"/>
          <w:szCs w:val="24"/>
        </w:rPr>
        <w:tab/>
        <w:t>Update on operation of SKQ Dam and Flathead Lake</w:t>
      </w:r>
    </w:p>
    <w:p w14:paraId="16F9F7BF" w14:textId="0FA9F319" w:rsidR="004854BA" w:rsidRPr="004854BA" w:rsidRDefault="0061670A" w:rsidP="004854BA">
      <w:pPr>
        <w:pStyle w:val="ListParagraph"/>
        <w:numPr>
          <w:ilvl w:val="0"/>
          <w:numId w:val="16"/>
        </w:numPr>
        <w:rPr>
          <w:rFonts w:ascii="Josefin Sans" w:hAnsi="Josefin Sans"/>
          <w:sz w:val="24"/>
          <w:szCs w:val="24"/>
        </w:rPr>
      </w:pPr>
      <w:r>
        <w:rPr>
          <w:rFonts w:ascii="Josefin Sans" w:hAnsi="Josefin Sans"/>
          <w:sz w:val="24"/>
          <w:szCs w:val="24"/>
        </w:rPr>
        <w:t xml:space="preserve">David Lipscomb, CEO, </w:t>
      </w:r>
      <w:r w:rsidR="004854BA" w:rsidRPr="004854BA">
        <w:rPr>
          <w:rFonts w:ascii="Josefin Sans" w:hAnsi="Josefin Sans"/>
          <w:sz w:val="24"/>
          <w:szCs w:val="24"/>
        </w:rPr>
        <w:t>Energy Keepers</w:t>
      </w:r>
      <w:r>
        <w:rPr>
          <w:rFonts w:ascii="Josefin Sans" w:hAnsi="Josefin Sans"/>
          <w:sz w:val="24"/>
          <w:szCs w:val="24"/>
        </w:rPr>
        <w:t xml:space="preserve"> Inc.</w:t>
      </w:r>
    </w:p>
    <w:p w14:paraId="3E986C81" w14:textId="77777777" w:rsidR="004854BA" w:rsidRDefault="004854BA" w:rsidP="004854BA">
      <w:pPr>
        <w:pStyle w:val="ListParagraph"/>
        <w:numPr>
          <w:ilvl w:val="0"/>
          <w:numId w:val="16"/>
        </w:numPr>
        <w:rPr>
          <w:rFonts w:ascii="Josefin Sans" w:hAnsi="Josefin Sans"/>
          <w:sz w:val="24"/>
          <w:szCs w:val="24"/>
        </w:rPr>
      </w:pPr>
      <w:r>
        <w:rPr>
          <w:rFonts w:ascii="Josefin Sans" w:hAnsi="Josefin Sans"/>
          <w:sz w:val="24"/>
          <w:szCs w:val="24"/>
        </w:rPr>
        <w:t>Public comment</w:t>
      </w:r>
    </w:p>
    <w:p w14:paraId="1A7D0725" w14:textId="78876275" w:rsidR="004854BA" w:rsidRPr="004854BA" w:rsidRDefault="004854BA" w:rsidP="004854BA">
      <w:pPr>
        <w:pStyle w:val="ListParagraph"/>
        <w:numPr>
          <w:ilvl w:val="0"/>
          <w:numId w:val="16"/>
        </w:numPr>
        <w:rPr>
          <w:rFonts w:ascii="Josefin Sans" w:hAnsi="Josefin Sans"/>
          <w:sz w:val="24"/>
          <w:szCs w:val="24"/>
        </w:rPr>
      </w:pPr>
      <w:r w:rsidRPr="004854BA">
        <w:rPr>
          <w:rFonts w:ascii="Josefin Sans" w:hAnsi="Josefin Sans"/>
          <w:sz w:val="24"/>
          <w:szCs w:val="24"/>
        </w:rPr>
        <w:t>Committee questions, discussion</w:t>
      </w:r>
    </w:p>
    <w:p w14:paraId="14713509" w14:textId="77777777" w:rsidR="004854BA" w:rsidRDefault="004854BA" w:rsidP="00BC720B">
      <w:pPr>
        <w:rPr>
          <w:rFonts w:ascii="Josefin Sans" w:hAnsi="Josefin Sans"/>
          <w:sz w:val="24"/>
          <w:szCs w:val="24"/>
        </w:rPr>
      </w:pPr>
    </w:p>
    <w:p w14:paraId="51103E63" w14:textId="610EEB99" w:rsidR="00BC720B" w:rsidRDefault="005F567E" w:rsidP="00BC720B">
      <w:pPr>
        <w:rPr>
          <w:rFonts w:ascii="Josefin Sans" w:hAnsi="Josefin Sans"/>
          <w:sz w:val="24"/>
          <w:szCs w:val="24"/>
        </w:rPr>
      </w:pPr>
      <w:r>
        <w:rPr>
          <w:rFonts w:ascii="Josefin Sans" w:hAnsi="Josefin Sans"/>
          <w:sz w:val="24"/>
          <w:szCs w:val="24"/>
        </w:rPr>
        <w:t>5</w:t>
      </w:r>
      <w:r w:rsidR="00B00752">
        <w:rPr>
          <w:rFonts w:ascii="Josefin Sans" w:hAnsi="Josefin Sans"/>
          <w:sz w:val="24"/>
          <w:szCs w:val="24"/>
        </w:rPr>
        <w:t xml:space="preserve"> p.m.</w:t>
      </w:r>
      <w:r w:rsidR="00B00752">
        <w:rPr>
          <w:rFonts w:ascii="Josefin Sans" w:hAnsi="Josefin Sans"/>
          <w:sz w:val="24"/>
          <w:szCs w:val="24"/>
        </w:rPr>
        <w:tab/>
      </w:r>
      <w:r w:rsidR="003D73C0">
        <w:rPr>
          <w:rFonts w:ascii="Josefin Sans" w:hAnsi="Josefin Sans"/>
          <w:sz w:val="24"/>
          <w:szCs w:val="24"/>
        </w:rPr>
        <w:tab/>
      </w:r>
      <w:r w:rsidR="00BC720B">
        <w:rPr>
          <w:rFonts w:ascii="Josefin Sans" w:hAnsi="Josefin Sans"/>
          <w:sz w:val="24"/>
          <w:szCs w:val="24"/>
        </w:rPr>
        <w:t>Recess</w:t>
      </w:r>
    </w:p>
    <w:p w14:paraId="5E9E3585" w14:textId="76780F26" w:rsidR="00BC720B" w:rsidRDefault="00BC720B" w:rsidP="00BC720B">
      <w:pPr>
        <w:rPr>
          <w:rFonts w:ascii="Josefin Sans" w:hAnsi="Josefin Sans"/>
          <w:sz w:val="24"/>
          <w:szCs w:val="24"/>
        </w:rPr>
      </w:pPr>
    </w:p>
    <w:p w14:paraId="23D78624" w14:textId="77777777" w:rsidR="00F210C5" w:rsidRDefault="00F210C5">
      <w:pPr>
        <w:rPr>
          <w:rFonts w:ascii="Josefin Sans" w:hAnsi="Josefin Sans"/>
          <w:sz w:val="24"/>
          <w:szCs w:val="24"/>
        </w:rPr>
      </w:pPr>
      <w:r>
        <w:rPr>
          <w:rFonts w:ascii="Josefin Sans" w:hAnsi="Josefin Sans"/>
          <w:sz w:val="24"/>
          <w:szCs w:val="24"/>
        </w:rPr>
        <w:br w:type="page"/>
      </w:r>
    </w:p>
    <w:p w14:paraId="0BAF5CB0" w14:textId="1ABB707F" w:rsidR="00BC720B" w:rsidRDefault="00BC720B" w:rsidP="00BC720B">
      <w:pPr>
        <w:rPr>
          <w:rFonts w:ascii="Josefin Sans" w:hAnsi="Josefin Sans"/>
          <w:sz w:val="24"/>
          <w:szCs w:val="24"/>
        </w:rPr>
      </w:pPr>
      <w:r>
        <w:rPr>
          <w:rFonts w:ascii="Josefin Sans" w:hAnsi="Josefin Sans"/>
          <w:sz w:val="24"/>
          <w:szCs w:val="24"/>
        </w:rPr>
        <w:lastRenderedPageBreak/>
        <w:t>Wed., Jan. 17</w:t>
      </w:r>
    </w:p>
    <w:p w14:paraId="3D5DD677" w14:textId="77777777" w:rsidR="00BC720B" w:rsidRDefault="00BC720B" w:rsidP="002E2D2A">
      <w:pPr>
        <w:rPr>
          <w:rFonts w:ascii="Josefin Sans" w:hAnsi="Josefin Sans"/>
          <w:sz w:val="24"/>
          <w:szCs w:val="24"/>
        </w:rPr>
      </w:pPr>
    </w:p>
    <w:p w14:paraId="477F63DA" w14:textId="7382267D" w:rsidR="00E5211C" w:rsidRDefault="00E5211C" w:rsidP="002E2D2A">
      <w:pPr>
        <w:rPr>
          <w:rFonts w:ascii="Josefin Sans" w:hAnsi="Josefin Sans"/>
          <w:sz w:val="24"/>
          <w:szCs w:val="24"/>
        </w:rPr>
      </w:pPr>
      <w:r>
        <w:rPr>
          <w:rFonts w:ascii="Josefin Sans" w:hAnsi="Josefin Sans"/>
          <w:sz w:val="24"/>
          <w:szCs w:val="24"/>
        </w:rPr>
        <w:t>8 a.m.</w:t>
      </w:r>
      <w:r>
        <w:rPr>
          <w:rFonts w:ascii="Josefin Sans" w:hAnsi="Josefin Sans"/>
          <w:sz w:val="24"/>
          <w:szCs w:val="24"/>
        </w:rPr>
        <w:tab/>
      </w:r>
      <w:r>
        <w:rPr>
          <w:rFonts w:ascii="Josefin Sans" w:hAnsi="Josefin Sans"/>
          <w:sz w:val="24"/>
          <w:szCs w:val="24"/>
        </w:rPr>
        <w:tab/>
        <w:t>Reconvene</w:t>
      </w:r>
    </w:p>
    <w:p w14:paraId="6B0A2614" w14:textId="77777777" w:rsidR="00E5211C" w:rsidRDefault="00E5211C" w:rsidP="002E2D2A">
      <w:pPr>
        <w:rPr>
          <w:rFonts w:ascii="Josefin Sans" w:hAnsi="Josefin Sans"/>
          <w:sz w:val="24"/>
          <w:szCs w:val="24"/>
        </w:rPr>
      </w:pPr>
    </w:p>
    <w:p w14:paraId="335BE3EC" w14:textId="641D803C" w:rsidR="00753BAA" w:rsidRDefault="00BC720B" w:rsidP="002E2D2A">
      <w:pPr>
        <w:rPr>
          <w:rFonts w:ascii="Josefin Sans" w:hAnsi="Josefin Sans"/>
          <w:sz w:val="24"/>
          <w:szCs w:val="24"/>
        </w:rPr>
      </w:pPr>
      <w:r>
        <w:rPr>
          <w:rFonts w:ascii="Josefin Sans" w:hAnsi="Josefin Sans"/>
          <w:sz w:val="24"/>
          <w:szCs w:val="24"/>
        </w:rPr>
        <w:t>8</w:t>
      </w:r>
      <w:r w:rsidR="00B00752">
        <w:rPr>
          <w:rFonts w:ascii="Josefin Sans" w:hAnsi="Josefin Sans"/>
          <w:sz w:val="24"/>
          <w:szCs w:val="24"/>
        </w:rPr>
        <w:t>:05</w:t>
      </w:r>
      <w:r w:rsidR="00753BAA">
        <w:rPr>
          <w:rFonts w:ascii="Josefin Sans" w:hAnsi="Josefin Sans"/>
          <w:sz w:val="24"/>
          <w:szCs w:val="24"/>
        </w:rPr>
        <w:t xml:space="preserve"> a.m.</w:t>
      </w:r>
      <w:r w:rsidR="00753BAA">
        <w:rPr>
          <w:rFonts w:ascii="Josefin Sans" w:hAnsi="Josefin Sans"/>
          <w:sz w:val="24"/>
          <w:szCs w:val="24"/>
        </w:rPr>
        <w:tab/>
        <w:t>Update from Subcommittee on Water Rights Information System</w:t>
      </w:r>
    </w:p>
    <w:p w14:paraId="4D0C827A" w14:textId="77777777" w:rsidR="003B7DAD" w:rsidRDefault="003B7DAD" w:rsidP="00A7022A">
      <w:pPr>
        <w:pStyle w:val="ListParagraph"/>
        <w:numPr>
          <w:ilvl w:val="0"/>
          <w:numId w:val="12"/>
        </w:numPr>
        <w:rPr>
          <w:rFonts w:ascii="Josefin Sans" w:hAnsi="Josefin Sans"/>
          <w:sz w:val="24"/>
          <w:szCs w:val="24"/>
        </w:rPr>
      </w:pPr>
      <w:r>
        <w:rPr>
          <w:rFonts w:ascii="Josefin Sans" w:hAnsi="Josefin Sans"/>
          <w:sz w:val="24"/>
          <w:szCs w:val="24"/>
        </w:rPr>
        <w:t>Jason Mohr, committee staff</w:t>
      </w:r>
    </w:p>
    <w:p w14:paraId="65A2F3D4" w14:textId="5D9C3790" w:rsidR="00753BAA" w:rsidRPr="00A7022A" w:rsidRDefault="00753BAA" w:rsidP="00A7022A">
      <w:pPr>
        <w:pStyle w:val="ListParagraph"/>
        <w:numPr>
          <w:ilvl w:val="0"/>
          <w:numId w:val="12"/>
        </w:numPr>
        <w:rPr>
          <w:rFonts w:ascii="Josefin Sans" w:hAnsi="Josefin Sans"/>
          <w:sz w:val="24"/>
          <w:szCs w:val="24"/>
        </w:rPr>
      </w:pPr>
      <w:r w:rsidRPr="00A7022A">
        <w:rPr>
          <w:rFonts w:ascii="Josefin Sans" w:hAnsi="Josefin Sans"/>
          <w:sz w:val="24"/>
          <w:szCs w:val="24"/>
        </w:rPr>
        <w:t>Chairman Walsh</w:t>
      </w:r>
    </w:p>
    <w:p w14:paraId="6C6510FF" w14:textId="4ED4C9C1" w:rsidR="00753BAA" w:rsidRDefault="00753BAA" w:rsidP="00A7022A">
      <w:pPr>
        <w:pStyle w:val="ListParagraph"/>
        <w:numPr>
          <w:ilvl w:val="0"/>
          <w:numId w:val="12"/>
        </w:numPr>
        <w:rPr>
          <w:rFonts w:ascii="Josefin Sans" w:hAnsi="Josefin Sans"/>
          <w:sz w:val="24"/>
          <w:szCs w:val="24"/>
        </w:rPr>
      </w:pPr>
      <w:r w:rsidRPr="00A7022A">
        <w:rPr>
          <w:rFonts w:ascii="Josefin Sans" w:hAnsi="Josefin Sans"/>
          <w:sz w:val="24"/>
          <w:szCs w:val="24"/>
        </w:rPr>
        <w:t>DNRC</w:t>
      </w:r>
    </w:p>
    <w:p w14:paraId="544CDFA2" w14:textId="29F1C169" w:rsidR="00B00752" w:rsidRDefault="00772683" w:rsidP="00A7022A">
      <w:pPr>
        <w:pStyle w:val="ListParagraph"/>
        <w:numPr>
          <w:ilvl w:val="0"/>
          <w:numId w:val="12"/>
        </w:numPr>
        <w:rPr>
          <w:rFonts w:ascii="Josefin Sans" w:hAnsi="Josefin Sans"/>
          <w:sz w:val="24"/>
          <w:szCs w:val="24"/>
        </w:rPr>
      </w:pPr>
      <w:r>
        <w:rPr>
          <w:rFonts w:ascii="Josefin Sans" w:hAnsi="Josefin Sans"/>
          <w:sz w:val="24"/>
          <w:szCs w:val="24"/>
        </w:rPr>
        <w:t xml:space="preserve">Sara Calkins, administrator/clerk of court, </w:t>
      </w:r>
      <w:r w:rsidR="00B00752">
        <w:rPr>
          <w:rFonts w:ascii="Josefin Sans" w:hAnsi="Josefin Sans"/>
          <w:sz w:val="24"/>
          <w:szCs w:val="24"/>
        </w:rPr>
        <w:t>Montana Water Court</w:t>
      </w:r>
    </w:p>
    <w:p w14:paraId="0F075D63" w14:textId="77777777" w:rsidR="00E5211C" w:rsidRDefault="00E5211C" w:rsidP="00E5211C">
      <w:pPr>
        <w:pStyle w:val="ListParagraph"/>
        <w:numPr>
          <w:ilvl w:val="0"/>
          <w:numId w:val="12"/>
        </w:numPr>
        <w:rPr>
          <w:rFonts w:ascii="Josefin Sans" w:hAnsi="Josefin Sans"/>
          <w:sz w:val="24"/>
          <w:szCs w:val="24"/>
        </w:rPr>
      </w:pPr>
      <w:r>
        <w:rPr>
          <w:rFonts w:ascii="Josefin Sans" w:hAnsi="Josefin Sans"/>
          <w:sz w:val="24"/>
          <w:szCs w:val="24"/>
        </w:rPr>
        <w:t>Public comment</w:t>
      </w:r>
    </w:p>
    <w:p w14:paraId="28966879" w14:textId="77777777" w:rsidR="00E5211C" w:rsidRDefault="00E5211C" w:rsidP="00E5211C">
      <w:pPr>
        <w:pStyle w:val="ListParagraph"/>
        <w:numPr>
          <w:ilvl w:val="0"/>
          <w:numId w:val="12"/>
        </w:numPr>
        <w:rPr>
          <w:rFonts w:ascii="Josefin Sans" w:hAnsi="Josefin Sans"/>
          <w:sz w:val="24"/>
          <w:szCs w:val="24"/>
        </w:rPr>
      </w:pPr>
      <w:r>
        <w:rPr>
          <w:rFonts w:ascii="Josefin Sans" w:hAnsi="Josefin Sans"/>
          <w:sz w:val="24"/>
          <w:szCs w:val="24"/>
        </w:rPr>
        <w:t>Committee questions, discussion</w:t>
      </w:r>
    </w:p>
    <w:p w14:paraId="3F068BF6" w14:textId="79342412" w:rsidR="00753BAA" w:rsidRDefault="00753BAA" w:rsidP="002E2D2A">
      <w:pPr>
        <w:rPr>
          <w:rFonts w:ascii="Josefin Sans" w:hAnsi="Josefin Sans"/>
          <w:sz w:val="24"/>
          <w:szCs w:val="24"/>
        </w:rPr>
      </w:pPr>
    </w:p>
    <w:p w14:paraId="6058C039" w14:textId="39290A79" w:rsidR="00753BAA" w:rsidRDefault="00BC720B" w:rsidP="002E2D2A">
      <w:pPr>
        <w:rPr>
          <w:rFonts w:ascii="Josefin Sans" w:hAnsi="Josefin Sans"/>
          <w:sz w:val="24"/>
          <w:szCs w:val="24"/>
        </w:rPr>
      </w:pPr>
      <w:r>
        <w:rPr>
          <w:rFonts w:ascii="Josefin Sans" w:hAnsi="Josefin Sans"/>
          <w:sz w:val="24"/>
          <w:szCs w:val="24"/>
        </w:rPr>
        <w:t>8:30 a</w:t>
      </w:r>
      <w:r w:rsidR="00753BAA">
        <w:rPr>
          <w:rFonts w:ascii="Josefin Sans" w:hAnsi="Josefin Sans"/>
          <w:sz w:val="24"/>
          <w:szCs w:val="24"/>
        </w:rPr>
        <w:t>.m.</w:t>
      </w:r>
      <w:r w:rsidR="00753BAA">
        <w:rPr>
          <w:rFonts w:ascii="Josefin Sans" w:hAnsi="Josefin Sans"/>
          <w:sz w:val="24"/>
          <w:szCs w:val="24"/>
        </w:rPr>
        <w:tab/>
        <w:t xml:space="preserve">Update </w:t>
      </w:r>
      <w:r>
        <w:rPr>
          <w:rFonts w:ascii="Josefin Sans" w:hAnsi="Josefin Sans"/>
          <w:sz w:val="24"/>
          <w:szCs w:val="24"/>
        </w:rPr>
        <w:t>on</w:t>
      </w:r>
      <w:r w:rsidR="00753BAA">
        <w:rPr>
          <w:rFonts w:ascii="Josefin Sans" w:hAnsi="Josefin Sans"/>
          <w:sz w:val="24"/>
          <w:szCs w:val="24"/>
        </w:rPr>
        <w:t xml:space="preserve"> Comprehensive Water Review</w:t>
      </w:r>
    </w:p>
    <w:p w14:paraId="15032235" w14:textId="2D32A4B4" w:rsidR="00753BAA" w:rsidRDefault="00753BAA" w:rsidP="007951C4">
      <w:pPr>
        <w:pStyle w:val="ListParagraph"/>
        <w:numPr>
          <w:ilvl w:val="0"/>
          <w:numId w:val="13"/>
        </w:numPr>
        <w:rPr>
          <w:rFonts w:ascii="Josefin Sans" w:hAnsi="Josefin Sans"/>
          <w:sz w:val="24"/>
          <w:szCs w:val="24"/>
        </w:rPr>
      </w:pPr>
      <w:r w:rsidRPr="007951C4">
        <w:rPr>
          <w:rFonts w:ascii="Josefin Sans" w:hAnsi="Josefin Sans"/>
          <w:sz w:val="24"/>
          <w:szCs w:val="24"/>
        </w:rPr>
        <w:t>DNRC</w:t>
      </w:r>
    </w:p>
    <w:p w14:paraId="1A4C3B6C" w14:textId="77777777" w:rsidR="00E5211C" w:rsidRDefault="00E5211C" w:rsidP="00E5211C">
      <w:pPr>
        <w:pStyle w:val="ListParagraph"/>
        <w:numPr>
          <w:ilvl w:val="0"/>
          <w:numId w:val="13"/>
        </w:numPr>
        <w:rPr>
          <w:rFonts w:ascii="Josefin Sans" w:hAnsi="Josefin Sans"/>
          <w:sz w:val="24"/>
          <w:szCs w:val="24"/>
        </w:rPr>
      </w:pPr>
      <w:r>
        <w:rPr>
          <w:rFonts w:ascii="Josefin Sans" w:hAnsi="Josefin Sans"/>
          <w:sz w:val="24"/>
          <w:szCs w:val="24"/>
        </w:rPr>
        <w:t>Public comment</w:t>
      </w:r>
    </w:p>
    <w:p w14:paraId="79906A6F" w14:textId="5ACD5FF4" w:rsidR="00E5211C" w:rsidRDefault="00E5211C" w:rsidP="00E5211C">
      <w:pPr>
        <w:pStyle w:val="ListParagraph"/>
        <w:numPr>
          <w:ilvl w:val="0"/>
          <w:numId w:val="13"/>
        </w:numPr>
        <w:rPr>
          <w:rFonts w:ascii="Josefin Sans" w:hAnsi="Josefin Sans"/>
          <w:sz w:val="24"/>
          <w:szCs w:val="24"/>
        </w:rPr>
      </w:pPr>
      <w:r>
        <w:rPr>
          <w:rFonts w:ascii="Josefin Sans" w:hAnsi="Josefin Sans"/>
          <w:sz w:val="24"/>
          <w:szCs w:val="24"/>
        </w:rPr>
        <w:t>Committee questions, discussion</w:t>
      </w:r>
    </w:p>
    <w:p w14:paraId="13E7028A" w14:textId="77777777" w:rsidR="00B00752" w:rsidRPr="00B00752" w:rsidRDefault="00B00752" w:rsidP="00B00752">
      <w:pPr>
        <w:rPr>
          <w:rFonts w:ascii="Josefin Sans" w:hAnsi="Josefin Sans"/>
          <w:sz w:val="24"/>
          <w:szCs w:val="24"/>
        </w:rPr>
      </w:pPr>
    </w:p>
    <w:p w14:paraId="7E2B0AF9" w14:textId="77EC330D" w:rsidR="00B00752" w:rsidRDefault="00B00752" w:rsidP="00B00752">
      <w:pPr>
        <w:rPr>
          <w:rFonts w:ascii="Josefin Sans" w:hAnsi="Josefin Sans"/>
          <w:sz w:val="24"/>
          <w:szCs w:val="24"/>
        </w:rPr>
      </w:pPr>
      <w:r>
        <w:rPr>
          <w:rFonts w:ascii="Josefin Sans" w:hAnsi="Josefin Sans"/>
          <w:sz w:val="24"/>
          <w:szCs w:val="24"/>
        </w:rPr>
        <w:t>9 a.m.</w:t>
      </w:r>
      <w:r>
        <w:rPr>
          <w:rFonts w:ascii="Josefin Sans" w:hAnsi="Josefin Sans"/>
          <w:sz w:val="24"/>
          <w:szCs w:val="24"/>
        </w:rPr>
        <w:tab/>
      </w:r>
      <w:r>
        <w:rPr>
          <w:rFonts w:ascii="Josefin Sans" w:hAnsi="Josefin Sans"/>
          <w:sz w:val="24"/>
          <w:szCs w:val="24"/>
        </w:rPr>
        <w:tab/>
        <w:t>Update on HB114 implementation</w:t>
      </w:r>
    </w:p>
    <w:p w14:paraId="0FC74C0D" w14:textId="77777777" w:rsidR="00B00752" w:rsidRDefault="00B00752" w:rsidP="00B00752">
      <w:pPr>
        <w:pStyle w:val="ListParagraph"/>
        <w:numPr>
          <w:ilvl w:val="0"/>
          <w:numId w:val="13"/>
        </w:numPr>
        <w:rPr>
          <w:rFonts w:ascii="Josefin Sans" w:hAnsi="Josefin Sans"/>
          <w:sz w:val="24"/>
          <w:szCs w:val="24"/>
        </w:rPr>
      </w:pPr>
      <w:r w:rsidRPr="007951C4">
        <w:rPr>
          <w:rFonts w:ascii="Josefin Sans" w:hAnsi="Josefin Sans"/>
          <w:sz w:val="24"/>
          <w:szCs w:val="24"/>
        </w:rPr>
        <w:t>DNRC</w:t>
      </w:r>
    </w:p>
    <w:p w14:paraId="6BBD4FAF" w14:textId="77777777" w:rsidR="00B00752" w:rsidRDefault="00B00752" w:rsidP="00B00752">
      <w:pPr>
        <w:pStyle w:val="ListParagraph"/>
        <w:numPr>
          <w:ilvl w:val="0"/>
          <w:numId w:val="13"/>
        </w:numPr>
        <w:rPr>
          <w:rFonts w:ascii="Josefin Sans" w:hAnsi="Josefin Sans"/>
          <w:sz w:val="24"/>
          <w:szCs w:val="24"/>
        </w:rPr>
      </w:pPr>
      <w:r>
        <w:rPr>
          <w:rFonts w:ascii="Josefin Sans" w:hAnsi="Josefin Sans"/>
          <w:sz w:val="24"/>
          <w:szCs w:val="24"/>
        </w:rPr>
        <w:t>Public comment</w:t>
      </w:r>
    </w:p>
    <w:p w14:paraId="58A6D8EB" w14:textId="77777777" w:rsidR="00B00752" w:rsidRDefault="00B00752" w:rsidP="00B00752">
      <w:pPr>
        <w:pStyle w:val="ListParagraph"/>
        <w:numPr>
          <w:ilvl w:val="0"/>
          <w:numId w:val="13"/>
        </w:numPr>
        <w:rPr>
          <w:rFonts w:ascii="Josefin Sans" w:hAnsi="Josefin Sans"/>
          <w:sz w:val="24"/>
          <w:szCs w:val="24"/>
        </w:rPr>
      </w:pPr>
      <w:r>
        <w:rPr>
          <w:rFonts w:ascii="Josefin Sans" w:hAnsi="Josefin Sans"/>
          <w:sz w:val="24"/>
          <w:szCs w:val="24"/>
        </w:rPr>
        <w:t>Committee questions, discussion</w:t>
      </w:r>
    </w:p>
    <w:p w14:paraId="42CB3813" w14:textId="128A2DBC" w:rsidR="00DD1596" w:rsidRDefault="00DD1596">
      <w:pPr>
        <w:rPr>
          <w:rFonts w:ascii="Josefin Sans" w:hAnsi="Josefin Sans"/>
          <w:sz w:val="24"/>
          <w:szCs w:val="24"/>
        </w:rPr>
      </w:pPr>
    </w:p>
    <w:p w14:paraId="1F6FC1B3" w14:textId="5DDEAE22" w:rsidR="00BC720B" w:rsidRPr="00E04D33" w:rsidRDefault="00BC720B" w:rsidP="00BC720B">
      <w:pPr>
        <w:rPr>
          <w:rFonts w:ascii="Josefin Sans" w:hAnsi="Josefin Sans"/>
          <w:sz w:val="24"/>
          <w:szCs w:val="24"/>
        </w:rPr>
      </w:pPr>
      <w:r>
        <w:rPr>
          <w:rFonts w:ascii="Josefin Sans" w:hAnsi="Josefin Sans"/>
          <w:sz w:val="24"/>
          <w:szCs w:val="24"/>
        </w:rPr>
        <w:t>9</w:t>
      </w:r>
      <w:r w:rsidR="00B00752">
        <w:rPr>
          <w:rFonts w:ascii="Josefin Sans" w:hAnsi="Josefin Sans"/>
          <w:sz w:val="24"/>
          <w:szCs w:val="24"/>
        </w:rPr>
        <w:t>:30</w:t>
      </w:r>
      <w:r>
        <w:rPr>
          <w:rFonts w:ascii="Josefin Sans" w:hAnsi="Josefin Sans"/>
          <w:sz w:val="24"/>
          <w:szCs w:val="24"/>
        </w:rPr>
        <w:t xml:space="preserve"> a</w:t>
      </w:r>
      <w:r w:rsidRPr="00E04D33">
        <w:rPr>
          <w:rFonts w:ascii="Josefin Sans" w:hAnsi="Josefin Sans"/>
          <w:sz w:val="24"/>
          <w:szCs w:val="24"/>
        </w:rPr>
        <w:t>.m.</w:t>
      </w:r>
      <w:r w:rsidRPr="00E04D33">
        <w:rPr>
          <w:rFonts w:ascii="Josefin Sans" w:hAnsi="Josefin Sans"/>
          <w:sz w:val="24"/>
          <w:szCs w:val="24"/>
        </w:rPr>
        <w:tab/>
        <w:t>Water rights adjudication update (85-2-281, MCA)</w:t>
      </w:r>
    </w:p>
    <w:p w14:paraId="1D66BF4E" w14:textId="77777777" w:rsidR="00BC720B" w:rsidRDefault="00BC720B" w:rsidP="00BC720B">
      <w:pPr>
        <w:pStyle w:val="ListParagraph"/>
        <w:numPr>
          <w:ilvl w:val="0"/>
          <w:numId w:val="3"/>
        </w:numPr>
        <w:rPr>
          <w:rFonts w:ascii="Josefin Sans" w:hAnsi="Josefin Sans"/>
          <w:sz w:val="24"/>
          <w:szCs w:val="24"/>
        </w:rPr>
      </w:pPr>
      <w:r w:rsidRPr="004C6345">
        <w:rPr>
          <w:rFonts w:ascii="Josefin Sans" w:hAnsi="Josefin Sans"/>
          <w:sz w:val="24"/>
          <w:szCs w:val="24"/>
        </w:rPr>
        <w:t>DNRC</w:t>
      </w:r>
    </w:p>
    <w:p w14:paraId="143A4295" w14:textId="77777777" w:rsidR="00772683" w:rsidRDefault="00772683" w:rsidP="00772683">
      <w:pPr>
        <w:pStyle w:val="ListParagraph"/>
        <w:numPr>
          <w:ilvl w:val="0"/>
          <w:numId w:val="3"/>
        </w:numPr>
        <w:rPr>
          <w:rFonts w:ascii="Josefin Sans" w:hAnsi="Josefin Sans"/>
          <w:sz w:val="24"/>
          <w:szCs w:val="24"/>
        </w:rPr>
      </w:pPr>
      <w:r>
        <w:rPr>
          <w:rFonts w:ascii="Josefin Sans" w:hAnsi="Josefin Sans"/>
          <w:sz w:val="24"/>
          <w:szCs w:val="24"/>
        </w:rPr>
        <w:t>Sara Calkins, administrator/clerk of court, Montana Water Court</w:t>
      </w:r>
    </w:p>
    <w:p w14:paraId="17366712" w14:textId="77777777" w:rsidR="00E5211C" w:rsidRDefault="00E5211C" w:rsidP="00E5211C">
      <w:pPr>
        <w:pStyle w:val="ListParagraph"/>
        <w:numPr>
          <w:ilvl w:val="0"/>
          <w:numId w:val="3"/>
        </w:numPr>
        <w:rPr>
          <w:rFonts w:ascii="Josefin Sans" w:hAnsi="Josefin Sans"/>
          <w:sz w:val="24"/>
          <w:szCs w:val="24"/>
        </w:rPr>
      </w:pPr>
      <w:r>
        <w:rPr>
          <w:rFonts w:ascii="Josefin Sans" w:hAnsi="Josefin Sans"/>
          <w:sz w:val="24"/>
          <w:szCs w:val="24"/>
        </w:rPr>
        <w:t>Public comment</w:t>
      </w:r>
    </w:p>
    <w:p w14:paraId="1D1CDE0E" w14:textId="42803B4C" w:rsidR="00E5211C" w:rsidRDefault="00E5211C" w:rsidP="00E5211C">
      <w:pPr>
        <w:pStyle w:val="ListParagraph"/>
        <w:numPr>
          <w:ilvl w:val="0"/>
          <w:numId w:val="3"/>
        </w:numPr>
        <w:rPr>
          <w:rFonts w:ascii="Josefin Sans" w:hAnsi="Josefin Sans"/>
          <w:sz w:val="24"/>
          <w:szCs w:val="24"/>
        </w:rPr>
      </w:pPr>
      <w:r>
        <w:rPr>
          <w:rFonts w:ascii="Josefin Sans" w:hAnsi="Josefin Sans"/>
          <w:sz w:val="24"/>
          <w:szCs w:val="24"/>
        </w:rPr>
        <w:t>Committee questions, discussion</w:t>
      </w:r>
    </w:p>
    <w:p w14:paraId="4C6FA6AE" w14:textId="15598396" w:rsidR="005F567E" w:rsidRDefault="005F567E" w:rsidP="005F567E">
      <w:pPr>
        <w:rPr>
          <w:rFonts w:ascii="Josefin Sans" w:hAnsi="Josefin Sans"/>
          <w:sz w:val="24"/>
          <w:szCs w:val="24"/>
        </w:rPr>
      </w:pPr>
    </w:p>
    <w:p w14:paraId="46D12251" w14:textId="419AE36C" w:rsidR="005F567E" w:rsidRDefault="005F567E" w:rsidP="005F567E">
      <w:pPr>
        <w:rPr>
          <w:rFonts w:ascii="Josefin Sans" w:hAnsi="Josefin Sans"/>
          <w:sz w:val="24"/>
          <w:szCs w:val="24"/>
        </w:rPr>
      </w:pPr>
      <w:r>
        <w:rPr>
          <w:rFonts w:ascii="Josefin Sans" w:hAnsi="Josefin Sans"/>
          <w:sz w:val="24"/>
          <w:szCs w:val="24"/>
        </w:rPr>
        <w:t>10 a.m.</w:t>
      </w:r>
      <w:r>
        <w:rPr>
          <w:rFonts w:ascii="Josefin Sans" w:hAnsi="Josefin Sans"/>
          <w:sz w:val="24"/>
          <w:szCs w:val="24"/>
        </w:rPr>
        <w:tab/>
        <w:t>Final drought plan: Decisions for legislators</w:t>
      </w:r>
    </w:p>
    <w:p w14:paraId="601E5038" w14:textId="344C5309" w:rsidR="005F567E" w:rsidRDefault="007C0749" w:rsidP="005F567E">
      <w:pPr>
        <w:pStyle w:val="ListParagraph"/>
        <w:numPr>
          <w:ilvl w:val="0"/>
          <w:numId w:val="7"/>
        </w:numPr>
        <w:rPr>
          <w:rFonts w:ascii="Josefin Sans" w:hAnsi="Josefin Sans"/>
          <w:sz w:val="24"/>
          <w:szCs w:val="24"/>
        </w:rPr>
      </w:pPr>
      <w:r>
        <w:rPr>
          <w:rFonts w:ascii="Josefin Sans" w:hAnsi="Josefin Sans"/>
          <w:sz w:val="24"/>
          <w:szCs w:val="24"/>
        </w:rPr>
        <w:t>Valerie Kuth, regional water planner (DNRC)</w:t>
      </w:r>
    </w:p>
    <w:p w14:paraId="05F86989"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Public comment</w:t>
      </w:r>
    </w:p>
    <w:p w14:paraId="25F5638B" w14:textId="77777777" w:rsidR="005F567E" w:rsidRDefault="005F567E" w:rsidP="005F567E">
      <w:pPr>
        <w:pStyle w:val="ListParagraph"/>
        <w:numPr>
          <w:ilvl w:val="0"/>
          <w:numId w:val="7"/>
        </w:numPr>
        <w:rPr>
          <w:rFonts w:ascii="Josefin Sans" w:hAnsi="Josefin Sans"/>
          <w:sz w:val="24"/>
          <w:szCs w:val="24"/>
        </w:rPr>
      </w:pPr>
      <w:r>
        <w:rPr>
          <w:rFonts w:ascii="Josefin Sans" w:hAnsi="Josefin Sans"/>
          <w:sz w:val="24"/>
          <w:szCs w:val="24"/>
        </w:rPr>
        <w:t>Committee questions, discussion</w:t>
      </w:r>
    </w:p>
    <w:p w14:paraId="6BB3CF75" w14:textId="2949BE86" w:rsidR="005F567E" w:rsidRDefault="005F567E" w:rsidP="005F567E">
      <w:pPr>
        <w:rPr>
          <w:rFonts w:ascii="Josefin Sans" w:hAnsi="Josefin Sans"/>
          <w:sz w:val="24"/>
          <w:szCs w:val="24"/>
        </w:rPr>
      </w:pPr>
    </w:p>
    <w:p w14:paraId="731F5775" w14:textId="48B7D5ED" w:rsidR="005F567E" w:rsidRDefault="005F567E" w:rsidP="005F567E">
      <w:pPr>
        <w:rPr>
          <w:rFonts w:ascii="Josefin Sans" w:hAnsi="Josefin Sans"/>
          <w:sz w:val="24"/>
          <w:szCs w:val="24"/>
        </w:rPr>
      </w:pPr>
      <w:r>
        <w:rPr>
          <w:rFonts w:ascii="Josefin Sans" w:hAnsi="Josefin Sans"/>
          <w:sz w:val="24"/>
          <w:szCs w:val="24"/>
        </w:rPr>
        <w:t>10:30 a.m.</w:t>
      </w:r>
      <w:r>
        <w:rPr>
          <w:rFonts w:ascii="Josefin Sans" w:hAnsi="Josefin Sans"/>
          <w:sz w:val="24"/>
          <w:szCs w:val="24"/>
        </w:rPr>
        <w:tab/>
        <w:t>Report on USFS water reservations (85-20-1401)</w:t>
      </w:r>
    </w:p>
    <w:p w14:paraId="146B19D2" w14:textId="77777777" w:rsidR="005F567E" w:rsidRDefault="005F567E" w:rsidP="005F567E">
      <w:pPr>
        <w:pStyle w:val="ListParagraph"/>
        <w:numPr>
          <w:ilvl w:val="0"/>
          <w:numId w:val="12"/>
        </w:numPr>
        <w:rPr>
          <w:rFonts w:ascii="Josefin Sans" w:hAnsi="Josefin Sans"/>
          <w:sz w:val="24"/>
          <w:szCs w:val="24"/>
        </w:rPr>
      </w:pPr>
      <w:r>
        <w:rPr>
          <w:rFonts w:ascii="Josefin Sans" w:hAnsi="Josefin Sans"/>
          <w:sz w:val="24"/>
          <w:szCs w:val="24"/>
        </w:rPr>
        <w:t>DNRC</w:t>
      </w:r>
    </w:p>
    <w:p w14:paraId="6BCA3992" w14:textId="77777777" w:rsidR="005F567E" w:rsidRDefault="005F567E" w:rsidP="005F567E">
      <w:pPr>
        <w:pStyle w:val="ListParagraph"/>
        <w:numPr>
          <w:ilvl w:val="0"/>
          <w:numId w:val="12"/>
        </w:numPr>
        <w:rPr>
          <w:rFonts w:ascii="Josefin Sans" w:hAnsi="Josefin Sans"/>
          <w:sz w:val="24"/>
          <w:szCs w:val="24"/>
        </w:rPr>
      </w:pPr>
      <w:r>
        <w:rPr>
          <w:rFonts w:ascii="Josefin Sans" w:hAnsi="Josefin Sans"/>
          <w:sz w:val="24"/>
          <w:szCs w:val="24"/>
        </w:rPr>
        <w:t>Public comment</w:t>
      </w:r>
    </w:p>
    <w:p w14:paraId="480F7D4A" w14:textId="77777777" w:rsidR="005F567E" w:rsidRDefault="005F567E" w:rsidP="005F567E">
      <w:pPr>
        <w:pStyle w:val="ListParagraph"/>
        <w:numPr>
          <w:ilvl w:val="0"/>
          <w:numId w:val="12"/>
        </w:numPr>
        <w:rPr>
          <w:rFonts w:ascii="Josefin Sans" w:hAnsi="Josefin Sans"/>
          <w:sz w:val="24"/>
          <w:szCs w:val="24"/>
        </w:rPr>
      </w:pPr>
      <w:r>
        <w:rPr>
          <w:rFonts w:ascii="Josefin Sans" w:hAnsi="Josefin Sans"/>
          <w:sz w:val="24"/>
          <w:szCs w:val="24"/>
        </w:rPr>
        <w:t>Committee questions, discussion</w:t>
      </w:r>
    </w:p>
    <w:p w14:paraId="65642C24" w14:textId="77777777" w:rsidR="005F567E" w:rsidRDefault="005F567E" w:rsidP="00BC720B">
      <w:pPr>
        <w:rPr>
          <w:rFonts w:ascii="Josefin Sans" w:hAnsi="Josefin Sans"/>
          <w:sz w:val="24"/>
          <w:szCs w:val="24"/>
        </w:rPr>
      </w:pPr>
    </w:p>
    <w:p w14:paraId="4844F03C" w14:textId="7683167A" w:rsidR="002E2D2A" w:rsidRDefault="005F567E" w:rsidP="00BC720B">
      <w:pPr>
        <w:rPr>
          <w:rFonts w:ascii="Josefin Sans" w:hAnsi="Josefin Sans"/>
          <w:sz w:val="24"/>
          <w:szCs w:val="24"/>
        </w:rPr>
      </w:pPr>
      <w:r>
        <w:rPr>
          <w:rFonts w:ascii="Josefin Sans" w:hAnsi="Josefin Sans"/>
          <w:sz w:val="24"/>
          <w:szCs w:val="24"/>
        </w:rPr>
        <w:t>11 a</w:t>
      </w:r>
      <w:r w:rsidR="00844357">
        <w:rPr>
          <w:rFonts w:ascii="Josefin Sans" w:hAnsi="Josefin Sans"/>
          <w:sz w:val="24"/>
          <w:szCs w:val="24"/>
        </w:rPr>
        <w:t>.m.</w:t>
      </w:r>
      <w:r w:rsidR="00BC720B">
        <w:rPr>
          <w:rFonts w:ascii="Josefin Sans" w:hAnsi="Josefin Sans"/>
          <w:sz w:val="24"/>
          <w:szCs w:val="24"/>
        </w:rPr>
        <w:tab/>
      </w:r>
      <w:r>
        <w:rPr>
          <w:rFonts w:ascii="Josefin Sans" w:hAnsi="Josefin Sans"/>
          <w:sz w:val="24"/>
          <w:szCs w:val="24"/>
        </w:rPr>
        <w:tab/>
      </w:r>
      <w:r w:rsidR="002E2D2A" w:rsidRPr="00E04D33">
        <w:rPr>
          <w:rFonts w:ascii="Josefin Sans" w:hAnsi="Josefin Sans"/>
          <w:sz w:val="24"/>
          <w:szCs w:val="24"/>
        </w:rPr>
        <w:t>Public comment on any issue within the jurisdiction of WPIC</w:t>
      </w:r>
    </w:p>
    <w:p w14:paraId="3C55D2EA" w14:textId="43892496" w:rsidR="003D73C0" w:rsidRDefault="003D73C0" w:rsidP="00BC720B">
      <w:pPr>
        <w:rPr>
          <w:rFonts w:ascii="Josefin Sans" w:hAnsi="Josefin Sans"/>
          <w:sz w:val="24"/>
          <w:szCs w:val="24"/>
        </w:rPr>
      </w:pPr>
    </w:p>
    <w:p w14:paraId="59CA7DFA" w14:textId="05F40B51" w:rsidR="003D73C0" w:rsidRDefault="005F567E" w:rsidP="003D73C0">
      <w:pPr>
        <w:rPr>
          <w:rFonts w:ascii="Josefin Sans" w:hAnsi="Josefin Sans"/>
          <w:sz w:val="24"/>
          <w:szCs w:val="24"/>
        </w:rPr>
      </w:pPr>
      <w:r>
        <w:rPr>
          <w:rFonts w:ascii="Josefin Sans" w:hAnsi="Josefin Sans"/>
          <w:sz w:val="24"/>
          <w:szCs w:val="24"/>
        </w:rPr>
        <w:t>11:1</w:t>
      </w:r>
      <w:r w:rsidR="003D73C0">
        <w:rPr>
          <w:rFonts w:ascii="Josefin Sans" w:hAnsi="Josefin Sans"/>
          <w:sz w:val="24"/>
          <w:szCs w:val="24"/>
        </w:rPr>
        <w:t>5</w:t>
      </w:r>
      <w:r>
        <w:rPr>
          <w:rFonts w:ascii="Josefin Sans" w:hAnsi="Josefin Sans"/>
          <w:sz w:val="24"/>
          <w:szCs w:val="24"/>
        </w:rPr>
        <w:t xml:space="preserve"> a.m.</w:t>
      </w:r>
      <w:r w:rsidR="003D73C0">
        <w:rPr>
          <w:rFonts w:ascii="Josefin Sans" w:hAnsi="Josefin Sans"/>
          <w:sz w:val="24"/>
          <w:szCs w:val="24"/>
        </w:rPr>
        <w:tab/>
        <w:t>Administrative matters</w:t>
      </w:r>
    </w:p>
    <w:p w14:paraId="484FCFD7" w14:textId="77777777" w:rsidR="003D73C0" w:rsidRPr="004C6345" w:rsidRDefault="003D73C0" w:rsidP="003D73C0">
      <w:pPr>
        <w:pStyle w:val="ListParagraph"/>
        <w:numPr>
          <w:ilvl w:val="0"/>
          <w:numId w:val="6"/>
        </w:numPr>
        <w:rPr>
          <w:rFonts w:ascii="Josefin Sans" w:hAnsi="Josefin Sans"/>
          <w:sz w:val="24"/>
          <w:szCs w:val="24"/>
        </w:rPr>
      </w:pPr>
      <w:r>
        <w:rPr>
          <w:rFonts w:ascii="Josefin Sans" w:hAnsi="Josefin Sans"/>
          <w:sz w:val="24"/>
          <w:szCs w:val="24"/>
        </w:rPr>
        <w:t>Directions to staff</w:t>
      </w:r>
    </w:p>
    <w:p w14:paraId="61BB39A2" w14:textId="77777777" w:rsidR="002E2D2A" w:rsidRDefault="002E2D2A" w:rsidP="002E2D2A">
      <w:pPr>
        <w:pStyle w:val="ListParagraph"/>
        <w:rPr>
          <w:rFonts w:ascii="Josefin Sans" w:hAnsi="Josefin Sans"/>
          <w:sz w:val="24"/>
          <w:szCs w:val="24"/>
        </w:rPr>
      </w:pPr>
    </w:p>
    <w:p w14:paraId="21B3C82B" w14:textId="173DA146" w:rsidR="0009610C" w:rsidRDefault="003D73C0" w:rsidP="0009610C">
      <w:pPr>
        <w:rPr>
          <w:rFonts w:ascii="Josefin Sans" w:hAnsi="Josefin Sans"/>
          <w:sz w:val="24"/>
          <w:szCs w:val="24"/>
        </w:rPr>
      </w:pPr>
      <w:r>
        <w:rPr>
          <w:rFonts w:ascii="Josefin Sans" w:hAnsi="Josefin Sans"/>
          <w:sz w:val="24"/>
          <w:szCs w:val="24"/>
        </w:rPr>
        <w:t>1</w:t>
      </w:r>
      <w:r w:rsidR="005F567E">
        <w:rPr>
          <w:rFonts w:ascii="Josefin Sans" w:hAnsi="Josefin Sans"/>
          <w:sz w:val="24"/>
          <w:szCs w:val="24"/>
        </w:rPr>
        <w:t>1:30 a</w:t>
      </w:r>
      <w:r w:rsidR="00BC720B">
        <w:rPr>
          <w:rFonts w:ascii="Josefin Sans" w:hAnsi="Josefin Sans"/>
          <w:sz w:val="24"/>
          <w:szCs w:val="24"/>
        </w:rPr>
        <w:t>.m.</w:t>
      </w:r>
      <w:r>
        <w:rPr>
          <w:rFonts w:ascii="Josefin Sans" w:hAnsi="Josefin Sans"/>
          <w:sz w:val="24"/>
          <w:szCs w:val="24"/>
        </w:rPr>
        <w:tab/>
      </w:r>
      <w:r w:rsidR="002E2D2A" w:rsidRPr="00E04D33">
        <w:rPr>
          <w:rFonts w:ascii="Josefin Sans" w:hAnsi="Josefin Sans"/>
          <w:sz w:val="24"/>
          <w:szCs w:val="24"/>
        </w:rPr>
        <w:t>Adjourn</w:t>
      </w:r>
    </w:p>
    <w:p w14:paraId="069ADA59" w14:textId="7DB73C07" w:rsidR="00FC27E7" w:rsidRDefault="00FC27E7" w:rsidP="0009610C">
      <w:pPr>
        <w:rPr>
          <w:rFonts w:ascii="Josefin Sans" w:hAnsi="Josefin Sans"/>
          <w:sz w:val="24"/>
          <w:szCs w:val="24"/>
        </w:rPr>
      </w:pPr>
    </w:p>
    <w:p w14:paraId="471E9326" w14:textId="77777777" w:rsidR="00FC27E7" w:rsidRPr="00BE787C" w:rsidRDefault="00FC27E7" w:rsidP="00FC27E7">
      <w:pPr>
        <w:rPr>
          <w:rFonts w:ascii="Josefin Sans" w:hAnsi="Josefin Sans"/>
          <w:sz w:val="22"/>
          <w:szCs w:val="22"/>
        </w:rPr>
      </w:pPr>
      <w:r w:rsidRPr="00BE787C">
        <w:rPr>
          <w:rFonts w:ascii="Josefin Sans" w:hAnsi="Josefin Sans"/>
          <w:sz w:val="22"/>
          <w:szCs w:val="22"/>
        </w:rPr>
        <w:t>Note:</w:t>
      </w:r>
    </w:p>
    <w:p w14:paraId="7AFFEF32" w14:textId="034A3E41" w:rsidR="00FC27E7" w:rsidRDefault="00FC27E7" w:rsidP="00FC27E7">
      <w:pPr>
        <w:rPr>
          <w:rFonts w:ascii="Josefin Sans" w:hAnsi="Josefin Sans"/>
          <w:sz w:val="22"/>
          <w:szCs w:val="22"/>
        </w:rPr>
      </w:pPr>
      <w:r w:rsidRPr="00BE787C">
        <w:rPr>
          <w:rFonts w:ascii="Josefin Sans" w:hAnsi="Josefin Sans"/>
          <w:sz w:val="22"/>
          <w:szCs w:val="22"/>
        </w:rPr>
        <w:t xml:space="preserve">All meeting materials are available on the </w:t>
      </w:r>
      <w:r>
        <w:rPr>
          <w:rFonts w:ascii="Josefin Sans" w:hAnsi="Josefin Sans"/>
          <w:sz w:val="22"/>
          <w:szCs w:val="22"/>
        </w:rPr>
        <w:t>WPIC</w:t>
      </w:r>
      <w:r w:rsidRPr="00BE787C">
        <w:rPr>
          <w:rFonts w:ascii="Josefin Sans" w:hAnsi="Josefin Sans"/>
          <w:sz w:val="22"/>
          <w:szCs w:val="22"/>
        </w:rPr>
        <w:t xml:space="preserve"> website at </w:t>
      </w:r>
      <w:r w:rsidRPr="00FC27E7">
        <w:rPr>
          <w:rFonts w:ascii="Josefin Sans" w:hAnsi="Josefin Sans"/>
          <w:sz w:val="22"/>
          <w:szCs w:val="22"/>
        </w:rPr>
        <w:t>http://leg.mt.gov/</w:t>
      </w:r>
      <w:r>
        <w:rPr>
          <w:rFonts w:ascii="Josefin Sans" w:hAnsi="Josefin Sans"/>
          <w:sz w:val="22"/>
          <w:szCs w:val="22"/>
        </w:rPr>
        <w:t>water</w:t>
      </w:r>
    </w:p>
    <w:p w14:paraId="47883B90" w14:textId="77777777" w:rsidR="00FC27E7" w:rsidRPr="00BE787C" w:rsidRDefault="00FC27E7" w:rsidP="00FC27E7">
      <w:pPr>
        <w:rPr>
          <w:rFonts w:ascii="Josefin Sans" w:hAnsi="Josefin Sans"/>
          <w:sz w:val="22"/>
          <w:szCs w:val="22"/>
        </w:rPr>
      </w:pPr>
    </w:p>
    <w:p w14:paraId="5061DA74" w14:textId="77777777" w:rsidR="00FC27E7" w:rsidRPr="00BE787C" w:rsidRDefault="00FC27E7" w:rsidP="00FC27E7">
      <w:pPr>
        <w:rPr>
          <w:rFonts w:ascii="Josefin Sans" w:hAnsi="Josefin Sans"/>
          <w:sz w:val="22"/>
          <w:szCs w:val="22"/>
        </w:rPr>
      </w:pPr>
      <w:r w:rsidRPr="00BE787C">
        <w:rPr>
          <w:rFonts w:ascii="Josefin Sans" w:hAnsi="Josefin Sans"/>
          <w:sz w:val="22"/>
          <w:szCs w:val="22"/>
        </w:rPr>
        <w:lastRenderedPageBreak/>
        <w:t>This meeting is open to the public. The meeting will be streamed live on www.leg.mt.gov and broadcast on the Montana Public Affairs Network (MPAN) if you wish to view only. An archived recording of the meeting will also be made immediately available on leg.mt.gov.</w:t>
      </w:r>
    </w:p>
    <w:p w14:paraId="5506777F" w14:textId="45B5963F" w:rsidR="00FC27E7" w:rsidRDefault="00FC27E7" w:rsidP="00FC27E7">
      <w:pPr>
        <w:rPr>
          <w:rFonts w:ascii="Josefin Sans" w:hAnsi="Josefin Sans"/>
          <w:sz w:val="22"/>
          <w:szCs w:val="22"/>
        </w:rPr>
      </w:pPr>
      <w:r w:rsidRPr="00BE787C">
        <w:rPr>
          <w:rFonts w:ascii="Josefin Sans" w:hAnsi="Josefin Sans"/>
          <w:sz w:val="22"/>
          <w:szCs w:val="22"/>
        </w:rPr>
        <w:t>Members of the public who wish to participate via Zoom may do so</w:t>
      </w:r>
      <w:r>
        <w:rPr>
          <w:rFonts w:ascii="Josefin Sans" w:hAnsi="Josefin Sans"/>
          <w:sz w:val="22"/>
          <w:szCs w:val="22"/>
        </w:rPr>
        <w:t xml:space="preserve"> on the committee website, </w:t>
      </w:r>
      <w:r w:rsidRPr="00FC27E7">
        <w:rPr>
          <w:rFonts w:ascii="Josefin Sans" w:hAnsi="Josefin Sans"/>
          <w:sz w:val="22"/>
          <w:szCs w:val="22"/>
        </w:rPr>
        <w:t>https://leg.mt.gov/committees/interim/wpic/meeting-info/</w:t>
      </w:r>
      <w:r>
        <w:rPr>
          <w:rFonts w:ascii="Josefin Sans" w:hAnsi="Josefin Sans"/>
          <w:sz w:val="22"/>
          <w:szCs w:val="22"/>
        </w:rPr>
        <w:t>. Y</w:t>
      </w:r>
      <w:r w:rsidRPr="00BE787C">
        <w:rPr>
          <w:rFonts w:ascii="Josefin Sans" w:hAnsi="Josefin Sans"/>
          <w:sz w:val="22"/>
          <w:szCs w:val="22"/>
        </w:rPr>
        <w:t>ou will be sent instructions for joining and participating by 5 p.m. the day before</w:t>
      </w:r>
      <w:r>
        <w:rPr>
          <w:rFonts w:ascii="Josefin Sans" w:hAnsi="Josefin Sans"/>
          <w:sz w:val="22"/>
          <w:szCs w:val="22"/>
        </w:rPr>
        <w:t xml:space="preserve"> the meeting.</w:t>
      </w:r>
    </w:p>
    <w:p w14:paraId="7423176E" w14:textId="77777777" w:rsidR="00FC27E7" w:rsidRPr="00BE787C" w:rsidRDefault="00FC27E7" w:rsidP="00FC27E7">
      <w:pPr>
        <w:rPr>
          <w:rFonts w:ascii="Josefin Sans" w:hAnsi="Josefin Sans"/>
          <w:sz w:val="22"/>
          <w:szCs w:val="22"/>
        </w:rPr>
      </w:pPr>
    </w:p>
    <w:p w14:paraId="0146BE11" w14:textId="77777777" w:rsidR="00FC27E7" w:rsidRDefault="00FC27E7" w:rsidP="00FC27E7">
      <w:pPr>
        <w:rPr>
          <w:rFonts w:ascii="Josefin Sans" w:hAnsi="Josefin Sans"/>
          <w:sz w:val="22"/>
          <w:szCs w:val="22"/>
        </w:rPr>
      </w:pPr>
      <w:r w:rsidRPr="00BE787C">
        <w:rPr>
          <w:rFonts w:ascii="Josefin Sans" w:hAnsi="Josefin Sans"/>
          <w:sz w:val="22"/>
          <w:szCs w:val="22"/>
        </w:rPr>
        <w:t xml:space="preserve">During times set aside for public comment on the agenda, members of the public who have joined by Zoom may "raise their hand" and participate after being recognized by the presiding officer or Zoom manager. Comments will be taken in order. </w:t>
      </w:r>
    </w:p>
    <w:p w14:paraId="11F64342" w14:textId="77777777" w:rsidR="00FC27E7" w:rsidRDefault="00FC27E7" w:rsidP="00FC27E7">
      <w:pPr>
        <w:rPr>
          <w:rFonts w:ascii="Josefin Sans" w:hAnsi="Josefin Sans"/>
          <w:sz w:val="22"/>
          <w:szCs w:val="22"/>
        </w:rPr>
      </w:pPr>
    </w:p>
    <w:p w14:paraId="2F7EED7B" w14:textId="32BF3500" w:rsidR="00FC27E7" w:rsidRDefault="00FC27E7" w:rsidP="00FC27E7">
      <w:pPr>
        <w:rPr>
          <w:rFonts w:ascii="Josefin Sans" w:hAnsi="Josefin Sans"/>
          <w:sz w:val="22"/>
          <w:szCs w:val="22"/>
        </w:rPr>
      </w:pPr>
      <w:r w:rsidRPr="00BE787C">
        <w:rPr>
          <w:rFonts w:ascii="Josefin Sans" w:hAnsi="Josefin Sans"/>
          <w:sz w:val="22"/>
          <w:szCs w:val="22"/>
        </w:rPr>
        <w:t xml:space="preserve">Written public comment may be sent via </w:t>
      </w:r>
      <w:r>
        <w:rPr>
          <w:rFonts w:ascii="Josefin Sans" w:hAnsi="Josefin Sans"/>
          <w:sz w:val="22"/>
          <w:szCs w:val="22"/>
        </w:rPr>
        <w:t>the committee website (</w:t>
      </w:r>
      <w:r w:rsidRPr="00FC27E7">
        <w:rPr>
          <w:rFonts w:ascii="Josefin Sans" w:hAnsi="Josefin Sans"/>
          <w:sz w:val="22"/>
          <w:szCs w:val="22"/>
        </w:rPr>
        <w:t>https://leg.mt.gov/committees/interim/wpic/public-comments-wpic</w:t>
      </w:r>
      <w:r w:rsidRPr="00BE787C">
        <w:rPr>
          <w:rFonts w:ascii="Josefin Sans" w:hAnsi="Josefin Sans"/>
          <w:sz w:val="22"/>
          <w:szCs w:val="22"/>
        </w:rPr>
        <w:t>/</w:t>
      </w:r>
      <w:r>
        <w:rPr>
          <w:rFonts w:ascii="Josefin Sans" w:hAnsi="Josefin Sans"/>
          <w:sz w:val="22"/>
          <w:szCs w:val="22"/>
        </w:rPr>
        <w:t xml:space="preserve">) </w:t>
      </w:r>
      <w:r w:rsidRPr="00BE787C">
        <w:rPr>
          <w:rFonts w:ascii="Josefin Sans" w:hAnsi="Josefin Sans"/>
          <w:sz w:val="22"/>
          <w:szCs w:val="22"/>
        </w:rPr>
        <w:t>and will be provided to committee members. Any oral or written public comment provided to the committee is a public record that is recorded, archived, and available on the web.</w:t>
      </w:r>
    </w:p>
    <w:p w14:paraId="336956FF" w14:textId="77777777" w:rsidR="00FC27E7" w:rsidRPr="00BE787C" w:rsidRDefault="00FC27E7" w:rsidP="00FC27E7">
      <w:pPr>
        <w:rPr>
          <w:rFonts w:ascii="Josefin Sans" w:hAnsi="Josefin Sans"/>
          <w:sz w:val="22"/>
          <w:szCs w:val="22"/>
        </w:rPr>
      </w:pPr>
    </w:p>
    <w:p w14:paraId="7986E57B" w14:textId="6B3B4585" w:rsidR="00FC27E7" w:rsidRPr="0009610C" w:rsidRDefault="00FC27E7" w:rsidP="00FC27E7">
      <w:r w:rsidRPr="00BE787C">
        <w:rPr>
          <w:rFonts w:ascii="Josefin Sans" w:hAnsi="Josefin Sans"/>
          <w:sz w:val="22"/>
          <w:szCs w:val="22"/>
        </w:rPr>
        <w:t xml:space="preserve">The Montana Legislative Services Division will make reasonable accommodations for persons with disabilities who wish to participate in this public meeting. For questions about accessibility or to request accommodations, please contact </w:t>
      </w:r>
      <w:r>
        <w:rPr>
          <w:rFonts w:ascii="Josefin Sans" w:hAnsi="Josefin Sans"/>
          <w:sz w:val="22"/>
          <w:szCs w:val="22"/>
        </w:rPr>
        <w:t>Jason Mohr (</w:t>
      </w:r>
      <w:r w:rsidRPr="00BE787C">
        <w:rPr>
          <w:rFonts w:ascii="Josefin Sans" w:hAnsi="Josefin Sans"/>
          <w:sz w:val="22"/>
          <w:szCs w:val="22"/>
        </w:rPr>
        <w:t>jason.mohr@legmt.gov</w:t>
      </w:r>
      <w:r>
        <w:rPr>
          <w:rFonts w:ascii="Josefin Sans" w:hAnsi="Josefin Sans"/>
          <w:sz w:val="22"/>
          <w:szCs w:val="22"/>
        </w:rPr>
        <w:t xml:space="preserve"> or (406)444-1640))</w:t>
      </w:r>
      <w:r w:rsidRPr="00BE787C">
        <w:rPr>
          <w:rFonts w:ascii="Josefin Sans" w:hAnsi="Josefin Sans"/>
          <w:sz w:val="22"/>
          <w:szCs w:val="22"/>
        </w:rPr>
        <w:t xml:space="preserve"> as soon as possible before the meeting date.</w:t>
      </w:r>
    </w:p>
    <w:sectPr w:rsidR="00FC27E7" w:rsidRPr="0009610C" w:rsidSect="00060A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E909" w14:textId="77777777" w:rsidR="002C1243" w:rsidRDefault="002C1243">
      <w:r>
        <w:separator/>
      </w:r>
    </w:p>
  </w:endnote>
  <w:endnote w:type="continuationSeparator" w:id="0">
    <w:p w14:paraId="4E2DA846" w14:textId="77777777" w:rsidR="002C1243" w:rsidRDefault="002C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sefin Sans">
    <w:altName w:val="Josefin Sans"/>
    <w:charset w:val="00"/>
    <w:family w:val="auto"/>
    <w:pitch w:val="variable"/>
    <w:sig w:usb0="A00000FF" w:usb1="4000204B" w:usb2="00000000" w:usb3="00000000" w:csb0="00000193"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8" w:type="dxa"/>
      <w:tblLayout w:type="fixed"/>
      <w:tblCellMar>
        <w:left w:w="0" w:type="dxa"/>
        <w:right w:w="0" w:type="dxa"/>
      </w:tblCellMar>
      <w:tblLook w:val="0000" w:firstRow="0" w:lastRow="0" w:firstColumn="0" w:lastColumn="0" w:noHBand="0" w:noVBand="0"/>
    </w:tblPr>
    <w:tblGrid>
      <w:gridCol w:w="10440"/>
    </w:tblGrid>
    <w:tr w:rsidR="002C1243" w14:paraId="252FBC86" w14:textId="77777777">
      <w:trPr>
        <w:cantSplit/>
        <w:tblHeader/>
      </w:trPr>
      <w:tc>
        <w:tcPr>
          <w:tcW w:w="10440" w:type="dxa"/>
          <w:tcMar>
            <w:left w:w="0" w:type="dxa"/>
            <w:right w:w="0" w:type="dxa"/>
          </w:tcMar>
        </w:tcPr>
        <w:p w14:paraId="5346886A" w14:textId="77777777" w:rsidR="002C1243" w:rsidRDefault="002C1243">
          <w:pPr>
            <w:widowControl w:val="0"/>
            <w:tabs>
              <w:tab w:val="center" w:pos="5220"/>
            </w:tabs>
            <w:rPr>
              <w:sz w:val="14"/>
            </w:rPr>
          </w:pPr>
          <w:r>
            <w:rPr>
              <w:sz w:val="14"/>
            </w:rPr>
            <w:tab/>
          </w:r>
        </w:p>
        <w:p w14:paraId="53EC240C"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jc w:val="center"/>
          </w:pPr>
          <w:r>
            <w:rPr>
              <w:b/>
              <w:sz w:val="14"/>
            </w:rPr>
            <w:t>MONTANA LEGISLATIVE SERVICES DIVISION STAFF:</w:t>
          </w:r>
          <w:r>
            <w:rPr>
              <w:sz w:val="14"/>
            </w:rPr>
            <w:t xml:space="preserve">  SUSAN BYORTH FOX, EXECUTIVE DIRECTOR • DAVID D. BOHYER, DIRECTOR, OFFICE OF RESEARCH AND POLICY ANALYSIS • TODD EVERTS, DIRECTOR, LEGAL SERVICES OFFICE • DALE GOW, CIO, OFFICE OF LEGISLATIVE INFORMATION TECHNOLOGY • JOE KOLMAN, DIRECTOR, LEGISLATIVE ENVIRONMENTAL POLICY OFFICE</w:t>
          </w:r>
        </w:p>
      </w:tc>
    </w:tr>
  </w:tbl>
  <w:p w14:paraId="33602431"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8" w:type="dxa"/>
      <w:tblLayout w:type="fixed"/>
      <w:tblCellMar>
        <w:left w:w="0" w:type="dxa"/>
        <w:right w:w="0" w:type="dxa"/>
      </w:tblCellMar>
      <w:tblLook w:val="0000" w:firstRow="0" w:lastRow="0" w:firstColumn="0" w:lastColumn="0" w:noHBand="0" w:noVBand="0"/>
    </w:tblPr>
    <w:tblGrid>
      <w:gridCol w:w="10440"/>
    </w:tblGrid>
    <w:tr w:rsidR="00732ADB" w14:paraId="6CC68732" w14:textId="77777777" w:rsidTr="00A31003">
      <w:trPr>
        <w:cantSplit/>
        <w:tblHeader/>
      </w:trPr>
      <w:tc>
        <w:tcPr>
          <w:tcW w:w="10440" w:type="dxa"/>
          <w:tcMar>
            <w:left w:w="0" w:type="dxa"/>
            <w:right w:w="0" w:type="dxa"/>
          </w:tcMar>
        </w:tcPr>
        <w:p w14:paraId="4B9A124E" w14:textId="77777777" w:rsidR="00732ADB" w:rsidRDefault="00732ADB" w:rsidP="00732ADB">
          <w:pPr>
            <w:widowControl w:val="0"/>
            <w:tabs>
              <w:tab w:val="center" w:pos="5220"/>
            </w:tabs>
            <w:rPr>
              <w:sz w:val="14"/>
            </w:rPr>
          </w:pPr>
          <w:r>
            <w:rPr>
              <w:sz w:val="14"/>
            </w:rPr>
            <w:tab/>
          </w:r>
        </w:p>
        <w:p w14:paraId="70BD0C01" w14:textId="77777777" w:rsidR="00732ADB" w:rsidRDefault="00732ADB" w:rsidP="00732ADB">
          <w:pPr>
            <w:widowControl w:val="0"/>
            <w:tabs>
              <w:tab w:val="left" w:pos="-480"/>
              <w:tab w:val="left" w:pos="1800"/>
              <w:tab w:val="left" w:pos="4680"/>
              <w:tab w:val="left" w:pos="8010"/>
              <w:tab w:val="left" w:pos="10080"/>
              <w:tab w:val="left" w:pos="10800"/>
              <w:tab w:val="left" w:pos="11520"/>
              <w:tab w:val="left" w:pos="12240"/>
            </w:tabs>
            <w:jc w:val="center"/>
            <w:rPr>
              <w:b/>
              <w:sz w:val="14"/>
            </w:rPr>
          </w:pPr>
          <w:r>
            <w:rPr>
              <w:b/>
              <w:noProof/>
              <w:sz w:val="14"/>
            </w:rPr>
            <mc:AlternateContent>
              <mc:Choice Requires="wps">
                <w:drawing>
                  <wp:anchor distT="0" distB="0" distL="114300" distR="114300" simplePos="0" relativeHeight="251661312" behindDoc="0" locked="0" layoutInCell="1" allowOverlap="1" wp14:anchorId="6A908210" wp14:editId="44DA972C">
                    <wp:simplePos x="0" y="0"/>
                    <wp:positionH relativeFrom="column">
                      <wp:posOffset>113030</wp:posOffset>
                    </wp:positionH>
                    <wp:positionV relativeFrom="paragraph">
                      <wp:posOffset>57241</wp:posOffset>
                    </wp:positionV>
                    <wp:extent cx="64236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42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78353A"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4.5pt" to="51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" strokecolor="#4579b8 [3044]"/>
                </w:pict>
              </mc:Fallback>
            </mc:AlternateContent>
          </w:r>
        </w:p>
        <w:p w14:paraId="1F82821E" w14:textId="4056D7DE" w:rsidR="00732ADB" w:rsidRDefault="00732ADB" w:rsidP="00732ADB">
          <w:pPr>
            <w:widowControl w:val="0"/>
            <w:tabs>
              <w:tab w:val="left" w:pos="-480"/>
              <w:tab w:val="left" w:pos="1800"/>
              <w:tab w:val="left" w:pos="4680"/>
              <w:tab w:val="left" w:pos="8010"/>
              <w:tab w:val="left" w:pos="10080"/>
              <w:tab w:val="left" w:pos="10800"/>
              <w:tab w:val="left" w:pos="11520"/>
              <w:tab w:val="left" w:pos="12240"/>
            </w:tabs>
            <w:jc w:val="center"/>
          </w:pPr>
          <w:r>
            <w:rPr>
              <w:b/>
              <w:sz w:val="14"/>
            </w:rPr>
            <w:t>MONTANA LEGISLATIVE SERVICES DIVISION STAFF:</w:t>
          </w:r>
          <w:r>
            <w:rPr>
              <w:sz w:val="14"/>
            </w:rPr>
            <w:t xml:space="preserve">  JERRY HOWE</w:t>
          </w:r>
          <w:r w:rsidRPr="00EA3D92">
            <w:rPr>
              <w:sz w:val="14"/>
            </w:rPr>
            <w:t xml:space="preserve">, EXECUTIVE DIRECTOR • JOE KOLMAN, DIRECTOR, OFFICE OF RESEARCH AND POLICY ANALYSIS, LEGISLATIVE ENVIRONMENTAL POLICY OFFICE • TODD EVERTS, DIRECTOR, LEGAL SERVICES OFFICE • DALE GOW, </w:t>
          </w:r>
          <w:r>
            <w:rPr>
              <w:sz w:val="14"/>
            </w:rPr>
            <w:t>CHIEF INFORMATION OFFICER</w:t>
          </w:r>
          <w:r w:rsidRPr="00EA3D92">
            <w:rPr>
              <w:sz w:val="14"/>
            </w:rPr>
            <w:t>, OFFICE OF LEGISLATIVE INFORMATION SERVICES</w:t>
          </w:r>
          <w:r>
            <w:rPr>
              <w:sz w:val="14"/>
            </w:rPr>
            <w:t xml:space="preserve"> </w:t>
          </w:r>
          <w:r w:rsidRPr="00EA3D92">
            <w:rPr>
              <w:sz w:val="14"/>
            </w:rPr>
            <w:t>•</w:t>
          </w:r>
          <w:r>
            <w:rPr>
              <w:sz w:val="14"/>
            </w:rPr>
            <w:t xml:space="preserve"> ANGIE CARTER, FINANCIAL MANAGER</w:t>
          </w:r>
        </w:p>
      </w:tc>
    </w:tr>
  </w:tbl>
  <w:p w14:paraId="5CC7EC03" w14:textId="77777777" w:rsidR="002C1243" w:rsidRPr="00732ADB" w:rsidRDefault="002C1243" w:rsidP="00732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8" w:type="dxa"/>
      <w:tblLayout w:type="fixed"/>
      <w:tblCellMar>
        <w:left w:w="0" w:type="dxa"/>
        <w:right w:w="0" w:type="dxa"/>
      </w:tblCellMar>
      <w:tblLook w:val="0000" w:firstRow="0" w:lastRow="0" w:firstColumn="0" w:lastColumn="0" w:noHBand="0" w:noVBand="0"/>
    </w:tblPr>
    <w:tblGrid>
      <w:gridCol w:w="10440"/>
    </w:tblGrid>
    <w:tr w:rsidR="00732ADB" w14:paraId="4A2F731F" w14:textId="77777777" w:rsidTr="00A31003">
      <w:trPr>
        <w:cantSplit/>
        <w:tblHeader/>
      </w:trPr>
      <w:tc>
        <w:tcPr>
          <w:tcW w:w="10440" w:type="dxa"/>
          <w:tcMar>
            <w:left w:w="0" w:type="dxa"/>
            <w:right w:w="0" w:type="dxa"/>
          </w:tcMar>
        </w:tcPr>
        <w:p w14:paraId="2C0042D4" w14:textId="77777777" w:rsidR="00732ADB" w:rsidRDefault="00732ADB" w:rsidP="00732ADB">
          <w:pPr>
            <w:widowControl w:val="0"/>
            <w:tabs>
              <w:tab w:val="center" w:pos="5220"/>
            </w:tabs>
            <w:rPr>
              <w:sz w:val="14"/>
            </w:rPr>
          </w:pPr>
          <w:r>
            <w:rPr>
              <w:sz w:val="14"/>
            </w:rPr>
            <w:tab/>
          </w:r>
        </w:p>
        <w:p w14:paraId="21107B2F" w14:textId="77777777" w:rsidR="00732ADB" w:rsidRDefault="00732ADB" w:rsidP="00732ADB">
          <w:pPr>
            <w:widowControl w:val="0"/>
            <w:tabs>
              <w:tab w:val="left" w:pos="-480"/>
              <w:tab w:val="left" w:pos="1800"/>
              <w:tab w:val="left" w:pos="4680"/>
              <w:tab w:val="left" w:pos="8010"/>
              <w:tab w:val="left" w:pos="10080"/>
              <w:tab w:val="left" w:pos="10800"/>
              <w:tab w:val="left" w:pos="11520"/>
              <w:tab w:val="left" w:pos="12240"/>
            </w:tabs>
            <w:jc w:val="center"/>
            <w:rPr>
              <w:b/>
              <w:sz w:val="14"/>
            </w:rPr>
          </w:pPr>
          <w:r>
            <w:rPr>
              <w:b/>
              <w:noProof/>
              <w:sz w:val="14"/>
            </w:rPr>
            <mc:AlternateContent>
              <mc:Choice Requires="wps">
                <w:drawing>
                  <wp:anchor distT="0" distB="0" distL="114300" distR="114300" simplePos="0" relativeHeight="251659264" behindDoc="0" locked="0" layoutInCell="1" allowOverlap="1" wp14:anchorId="2BA4CCCD" wp14:editId="6C51A877">
                    <wp:simplePos x="0" y="0"/>
                    <wp:positionH relativeFrom="column">
                      <wp:posOffset>113030</wp:posOffset>
                    </wp:positionH>
                    <wp:positionV relativeFrom="paragraph">
                      <wp:posOffset>57241</wp:posOffset>
                    </wp:positionV>
                    <wp:extent cx="64236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42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3584FA"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4.5pt" to="51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" strokecolor="#4579b8 [3044]"/>
                </w:pict>
              </mc:Fallback>
            </mc:AlternateContent>
          </w:r>
        </w:p>
        <w:p w14:paraId="10528E72" w14:textId="7CE034CF" w:rsidR="00732ADB" w:rsidRDefault="00732ADB" w:rsidP="00732ADB">
          <w:pPr>
            <w:widowControl w:val="0"/>
            <w:tabs>
              <w:tab w:val="left" w:pos="-480"/>
              <w:tab w:val="left" w:pos="1800"/>
              <w:tab w:val="left" w:pos="4680"/>
              <w:tab w:val="left" w:pos="8010"/>
              <w:tab w:val="left" w:pos="10080"/>
              <w:tab w:val="left" w:pos="10800"/>
              <w:tab w:val="left" w:pos="11520"/>
              <w:tab w:val="left" w:pos="12240"/>
            </w:tabs>
            <w:jc w:val="center"/>
          </w:pPr>
          <w:r>
            <w:rPr>
              <w:b/>
              <w:sz w:val="14"/>
            </w:rPr>
            <w:t>MONTANA LEGISLATIVE SERVICES DIVISION STAFF:</w:t>
          </w:r>
          <w:r>
            <w:rPr>
              <w:sz w:val="14"/>
            </w:rPr>
            <w:t xml:space="preserve">  JERRY HOWE</w:t>
          </w:r>
          <w:r w:rsidRPr="00EA3D92">
            <w:rPr>
              <w:sz w:val="14"/>
            </w:rPr>
            <w:t xml:space="preserve">, EXECUTIVE DIRECTOR • </w:t>
          </w:r>
          <w:r w:rsidR="00FB6C0F">
            <w:rPr>
              <w:sz w:val="14"/>
            </w:rPr>
            <w:t>VACANT</w:t>
          </w:r>
          <w:r w:rsidRPr="00EA3D92">
            <w:rPr>
              <w:sz w:val="14"/>
            </w:rPr>
            <w:t xml:space="preserve">, DIRECTOR, OFFICE OF RESEARCH AND POLICY ANALYSIS, LEGISLATIVE ENVIRONMENTAL POLICY OFFICE • TODD EVERTS, DIRECTOR, LEGAL SERVICES OFFICE • DALE GOW, </w:t>
          </w:r>
          <w:r>
            <w:rPr>
              <w:sz w:val="14"/>
            </w:rPr>
            <w:t>CHIEF INFORMATION OFFICER</w:t>
          </w:r>
          <w:r w:rsidRPr="00EA3D92">
            <w:rPr>
              <w:sz w:val="14"/>
            </w:rPr>
            <w:t>, OFFICE OF LEGISLATIVE INFORMATION SERVICES</w:t>
          </w:r>
          <w:r>
            <w:rPr>
              <w:sz w:val="14"/>
            </w:rPr>
            <w:t xml:space="preserve"> </w:t>
          </w:r>
          <w:r w:rsidRPr="00EA3D92">
            <w:rPr>
              <w:sz w:val="14"/>
            </w:rPr>
            <w:t>•</w:t>
          </w:r>
          <w:r>
            <w:rPr>
              <w:sz w:val="14"/>
            </w:rPr>
            <w:t xml:space="preserve"> ANGIE CARTER, FINANCIAL MANAGER</w:t>
          </w:r>
        </w:p>
      </w:tc>
    </w:tr>
  </w:tbl>
  <w:p w14:paraId="4ADD1167" w14:textId="77777777" w:rsidR="00446800" w:rsidRPr="00732ADB" w:rsidRDefault="00446800" w:rsidP="0073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FE32" w14:textId="77777777" w:rsidR="002C1243" w:rsidRDefault="002C1243">
      <w:r>
        <w:separator/>
      </w:r>
    </w:p>
  </w:footnote>
  <w:footnote w:type="continuationSeparator" w:id="0">
    <w:p w14:paraId="6F597D12" w14:textId="77777777" w:rsidR="002C1243" w:rsidRDefault="002C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18" w:type="dxa"/>
      <w:tblLayout w:type="fixed"/>
      <w:tblCellMar>
        <w:left w:w="60" w:type="dxa"/>
        <w:right w:w="60" w:type="dxa"/>
      </w:tblCellMar>
      <w:tblLook w:val="0000" w:firstRow="0" w:lastRow="0" w:firstColumn="0" w:lastColumn="0" w:noHBand="0" w:noVBand="0"/>
    </w:tblPr>
    <w:tblGrid>
      <w:gridCol w:w="1800"/>
      <w:gridCol w:w="7020"/>
      <w:gridCol w:w="1980"/>
    </w:tblGrid>
    <w:tr w:rsidR="002C1243" w14:paraId="0E99C3AC" w14:textId="77777777">
      <w:trPr>
        <w:cantSplit/>
        <w:trHeight w:hRule="exact" w:val="270"/>
        <w:tblHeader/>
      </w:trPr>
      <w:tc>
        <w:tcPr>
          <w:tcW w:w="1800" w:type="dxa"/>
          <w:vMerge w:val="restart"/>
          <w:tcBorders>
            <w:top w:val="nil"/>
            <w:left w:val="nil"/>
            <w:bottom w:val="nil"/>
            <w:right w:val="nil"/>
          </w:tcBorders>
          <w:tcMar>
            <w:left w:w="0" w:type="dxa"/>
            <w:bottom w:w="58" w:type="dxa"/>
            <w:right w:w="120" w:type="dxa"/>
          </w:tcMar>
        </w:tcPr>
        <w:p w14:paraId="5B172C50" w14:textId="77777777" w:rsidR="002C1243" w:rsidRDefault="00720465">
          <w:pPr>
            <w:widowControl w:val="0"/>
            <w:tabs>
              <w:tab w:val="left" w:pos="-720"/>
              <w:tab w:val="left" w:pos="1800"/>
              <w:tab w:val="left" w:pos="5616"/>
              <w:tab w:val="left" w:pos="8928"/>
              <w:tab w:val="left" w:pos="10080"/>
              <w:tab w:val="left" w:pos="10800"/>
              <w:tab w:val="left" w:pos="11520"/>
              <w:tab w:val="left" w:pos="12240"/>
            </w:tabs>
            <w:rPr>
              <w:sz w:val="14"/>
            </w:rPr>
          </w:pPr>
          <w:r>
            <w:rPr>
              <w:noProof/>
            </w:rPr>
            <w:drawing>
              <wp:inline distT="0" distB="0" distL="0" distR="0" wp14:anchorId="394645E4" wp14:editId="57F3FDC4">
                <wp:extent cx="1005840"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tc>
      <w:tc>
        <w:tcPr>
          <w:tcW w:w="7020" w:type="dxa"/>
          <w:tcBorders>
            <w:top w:val="nil"/>
            <w:left w:val="nil"/>
            <w:bottom w:val="nil"/>
            <w:right w:val="nil"/>
          </w:tcBorders>
          <w:tcMar>
            <w:left w:w="0" w:type="dxa"/>
            <w:bottom w:w="58" w:type="dxa"/>
            <w:right w:w="120" w:type="dxa"/>
          </w:tcMar>
        </w:tcPr>
        <w:p w14:paraId="230BCE7C"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sz w:val="14"/>
            </w:rPr>
          </w:pPr>
        </w:p>
      </w:tc>
      <w:tc>
        <w:tcPr>
          <w:tcW w:w="1980" w:type="dxa"/>
          <w:vMerge w:val="restart"/>
          <w:tcBorders>
            <w:top w:val="nil"/>
            <w:left w:val="nil"/>
            <w:bottom w:val="single" w:sz="8" w:space="0" w:color="000000"/>
            <w:right w:val="nil"/>
          </w:tcBorders>
          <w:tcMar>
            <w:left w:w="0" w:type="dxa"/>
            <w:bottom w:w="58" w:type="dxa"/>
            <w:right w:w="120" w:type="dxa"/>
          </w:tcMar>
        </w:tcPr>
        <w:p w14:paraId="16FD2139"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07F047B3"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27FB5627"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7024CB84" w14:textId="77777777" w:rsidR="002C1243" w:rsidRDefault="002C1243">
          <w:pPr>
            <w:widowControl w:val="0"/>
            <w:tabs>
              <w:tab w:val="right" w:pos="1860"/>
            </w:tabs>
            <w:rPr>
              <w:rFonts w:ascii="Univers" w:hAnsi="Univers"/>
              <w:sz w:val="14"/>
            </w:rPr>
          </w:pPr>
          <w:r>
            <w:rPr>
              <w:rFonts w:ascii="Univers" w:hAnsi="Univers"/>
              <w:sz w:val="14"/>
            </w:rPr>
            <w:tab/>
            <w:t>PO BOX 201706</w:t>
          </w:r>
        </w:p>
        <w:p w14:paraId="4EA06D61" w14:textId="77777777" w:rsidR="002C1243" w:rsidRDefault="002C1243">
          <w:pPr>
            <w:widowControl w:val="0"/>
            <w:tabs>
              <w:tab w:val="right" w:pos="1860"/>
            </w:tabs>
            <w:rPr>
              <w:rFonts w:ascii="Univers" w:hAnsi="Univers"/>
              <w:sz w:val="14"/>
            </w:rPr>
          </w:pPr>
          <w:r>
            <w:rPr>
              <w:rFonts w:ascii="Univers" w:hAnsi="Univers"/>
              <w:sz w:val="14"/>
            </w:rPr>
            <w:tab/>
            <w:t>Helena, MT 59620-1706</w:t>
          </w:r>
        </w:p>
        <w:p w14:paraId="7B9107C3" w14:textId="77777777" w:rsidR="002C1243" w:rsidRDefault="002C1243">
          <w:pPr>
            <w:widowControl w:val="0"/>
            <w:tabs>
              <w:tab w:val="right" w:pos="1860"/>
            </w:tabs>
            <w:rPr>
              <w:rFonts w:ascii="Univers" w:hAnsi="Univers"/>
              <w:sz w:val="14"/>
            </w:rPr>
          </w:pPr>
          <w:r>
            <w:rPr>
              <w:rFonts w:ascii="Univers" w:hAnsi="Univers"/>
              <w:sz w:val="14"/>
            </w:rPr>
            <w:tab/>
            <w:t>(406) 444-3064</w:t>
          </w:r>
        </w:p>
        <w:p w14:paraId="05E3C8C4" w14:textId="77777777" w:rsidR="002C1243" w:rsidRDefault="002C1243">
          <w:pPr>
            <w:widowControl w:val="0"/>
            <w:tabs>
              <w:tab w:val="right" w:pos="1860"/>
            </w:tabs>
            <w:rPr>
              <w:sz w:val="14"/>
            </w:rPr>
          </w:pPr>
          <w:r>
            <w:rPr>
              <w:rFonts w:ascii="Univers" w:hAnsi="Univers"/>
              <w:sz w:val="14"/>
            </w:rPr>
            <w:tab/>
            <w:t>FAX (406) 444-3036</w:t>
          </w:r>
        </w:p>
      </w:tc>
    </w:tr>
    <w:tr w:rsidR="002C1243" w14:paraId="7E16AD07" w14:textId="77777777">
      <w:trPr>
        <w:cantSplit/>
        <w:trHeight w:hRule="exact" w:val="990"/>
        <w:tblHeader/>
      </w:trPr>
      <w:tc>
        <w:tcPr>
          <w:tcW w:w="1800" w:type="dxa"/>
          <w:vMerge/>
          <w:tcBorders>
            <w:top w:val="nil"/>
            <w:left w:val="nil"/>
            <w:bottom w:val="nil"/>
            <w:right w:val="nil"/>
          </w:tcBorders>
          <w:tcMar>
            <w:left w:w="0" w:type="dxa"/>
            <w:bottom w:w="58" w:type="dxa"/>
            <w:right w:w="120" w:type="dxa"/>
          </w:tcMar>
        </w:tcPr>
        <w:p w14:paraId="3BF4675D"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sz w:val="14"/>
            </w:rPr>
          </w:pPr>
        </w:p>
      </w:tc>
      <w:tc>
        <w:tcPr>
          <w:tcW w:w="7020" w:type="dxa"/>
          <w:tcBorders>
            <w:top w:val="nil"/>
            <w:left w:val="nil"/>
            <w:bottom w:val="single" w:sz="8" w:space="0" w:color="000000"/>
            <w:right w:val="nil"/>
          </w:tcBorders>
          <w:tcMar>
            <w:left w:w="0" w:type="dxa"/>
            <w:bottom w:w="58" w:type="dxa"/>
            <w:right w:w="120" w:type="dxa"/>
          </w:tcMar>
          <w:vAlign w:val="bottom"/>
        </w:tcPr>
        <w:p w14:paraId="2A2E385F"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r>
            <w:rPr>
              <w:rFonts w:ascii="CG Times" w:hAnsi="CG Times"/>
              <w:b/>
              <w:sz w:val="36"/>
            </w:rPr>
            <w:t>Children, Families, Health, and Human Services Interim Committee</w:t>
          </w:r>
        </w:p>
      </w:tc>
      <w:tc>
        <w:tcPr>
          <w:tcW w:w="1980" w:type="dxa"/>
          <w:vMerge/>
          <w:tcBorders>
            <w:top w:val="nil"/>
            <w:left w:val="nil"/>
            <w:bottom w:val="single" w:sz="8" w:space="0" w:color="000000"/>
            <w:right w:val="nil"/>
          </w:tcBorders>
          <w:tcMar>
            <w:left w:w="0" w:type="dxa"/>
            <w:bottom w:w="58" w:type="dxa"/>
            <w:right w:w="120" w:type="dxa"/>
          </w:tcMar>
        </w:tcPr>
        <w:p w14:paraId="4A356955"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p>
      </w:tc>
    </w:tr>
    <w:tr w:rsidR="002C1243" w14:paraId="6186FE31" w14:textId="77777777">
      <w:trPr>
        <w:cantSplit/>
        <w:trHeight w:val="540"/>
        <w:tblHeader/>
      </w:trPr>
      <w:tc>
        <w:tcPr>
          <w:tcW w:w="1800" w:type="dxa"/>
          <w:vMerge/>
          <w:tcBorders>
            <w:top w:val="nil"/>
            <w:left w:val="nil"/>
            <w:bottom w:val="nil"/>
            <w:right w:val="nil"/>
          </w:tcBorders>
          <w:tcMar>
            <w:left w:w="0" w:type="dxa"/>
            <w:bottom w:w="58" w:type="dxa"/>
            <w:right w:w="120" w:type="dxa"/>
          </w:tcMar>
        </w:tcPr>
        <w:p w14:paraId="46F8ECDD"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p>
      </w:tc>
      <w:tc>
        <w:tcPr>
          <w:tcW w:w="9000" w:type="dxa"/>
          <w:gridSpan w:val="2"/>
          <w:tcBorders>
            <w:top w:val="single" w:sz="8" w:space="0" w:color="000000"/>
            <w:left w:val="nil"/>
            <w:bottom w:val="nil"/>
            <w:right w:val="nil"/>
          </w:tcBorders>
          <w:tcMar>
            <w:left w:w="0" w:type="dxa"/>
            <w:bottom w:w="58" w:type="dxa"/>
            <w:right w:w="120" w:type="dxa"/>
          </w:tcMar>
        </w:tcPr>
        <w:p w14:paraId="56A3B5EC"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r>
            <w:rPr>
              <w:rFonts w:ascii="CG Times" w:hAnsi="CG Times"/>
              <w:b/>
              <w:sz w:val="28"/>
            </w:rPr>
            <w:t>63rd Montana Legislature</w:t>
          </w:r>
        </w:p>
      </w:tc>
    </w:tr>
  </w:tbl>
  <w:p w14:paraId="12D28761"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vanish/>
      </w:rPr>
    </w:pPr>
  </w:p>
  <w:tbl>
    <w:tblPr>
      <w:tblW w:w="0" w:type="auto"/>
      <w:tblInd w:w="-718" w:type="dxa"/>
      <w:tblLayout w:type="fixed"/>
      <w:tblCellMar>
        <w:left w:w="60" w:type="dxa"/>
        <w:right w:w="60" w:type="dxa"/>
      </w:tblCellMar>
      <w:tblLook w:val="0000" w:firstRow="0" w:lastRow="0" w:firstColumn="0" w:lastColumn="0" w:noHBand="0" w:noVBand="0"/>
    </w:tblPr>
    <w:tblGrid>
      <w:gridCol w:w="1800"/>
      <w:gridCol w:w="3000"/>
      <w:gridCol w:w="3000"/>
      <w:gridCol w:w="3000"/>
    </w:tblGrid>
    <w:tr w:rsidR="002C1243" w14:paraId="3371C9EE" w14:textId="77777777">
      <w:trPr>
        <w:cantSplit/>
        <w:trHeight w:hRule="exact" w:val="180"/>
        <w:tblHeader/>
      </w:trPr>
      <w:tc>
        <w:tcPr>
          <w:tcW w:w="1800" w:type="dxa"/>
          <w:vMerge w:val="restart"/>
          <w:tcBorders>
            <w:top w:val="nil"/>
            <w:left w:val="nil"/>
            <w:bottom w:val="nil"/>
            <w:right w:val="nil"/>
          </w:tcBorders>
          <w:tcMar>
            <w:left w:w="0" w:type="dxa"/>
            <w:bottom w:w="58" w:type="dxa"/>
            <w:right w:w="120" w:type="dxa"/>
          </w:tcMar>
        </w:tcPr>
        <w:p w14:paraId="31A04518"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p>
      </w:tc>
      <w:tc>
        <w:tcPr>
          <w:tcW w:w="3000" w:type="dxa"/>
          <w:tcBorders>
            <w:top w:val="nil"/>
            <w:left w:val="nil"/>
            <w:bottom w:val="nil"/>
            <w:right w:val="nil"/>
          </w:tcBorders>
          <w:tcMar>
            <w:left w:w="0" w:type="dxa"/>
            <w:bottom w:w="58" w:type="dxa"/>
            <w:right w:w="120" w:type="dxa"/>
          </w:tcMar>
        </w:tcPr>
        <w:p w14:paraId="6C876DAD"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SENATE MEMBERS</w:t>
          </w:r>
        </w:p>
      </w:tc>
      <w:tc>
        <w:tcPr>
          <w:tcW w:w="3000" w:type="dxa"/>
          <w:tcBorders>
            <w:top w:val="nil"/>
            <w:left w:val="nil"/>
            <w:bottom w:val="nil"/>
            <w:right w:val="nil"/>
          </w:tcBorders>
          <w:tcMar>
            <w:left w:w="0" w:type="dxa"/>
            <w:bottom w:w="58" w:type="dxa"/>
            <w:right w:w="120" w:type="dxa"/>
          </w:tcMar>
        </w:tcPr>
        <w:p w14:paraId="22877C63"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HOUSE MEMBERS</w:t>
          </w:r>
        </w:p>
      </w:tc>
      <w:tc>
        <w:tcPr>
          <w:tcW w:w="3000" w:type="dxa"/>
          <w:tcBorders>
            <w:top w:val="nil"/>
            <w:left w:val="nil"/>
            <w:bottom w:val="nil"/>
            <w:right w:val="nil"/>
          </w:tcBorders>
          <w:tcMar>
            <w:left w:w="0" w:type="dxa"/>
            <w:bottom w:w="58" w:type="dxa"/>
            <w:right w:w="120" w:type="dxa"/>
          </w:tcMar>
        </w:tcPr>
        <w:p w14:paraId="42BBA33A"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COMMITTEE STAFF</w:t>
          </w:r>
        </w:p>
      </w:tc>
    </w:tr>
    <w:tr w:rsidR="002C1243" w14:paraId="402F8CB3"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2F5C6B7B"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0794141F"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DAVID WANZENRIED--Chair</w:t>
          </w:r>
        </w:p>
      </w:tc>
      <w:tc>
        <w:tcPr>
          <w:tcW w:w="3000" w:type="dxa"/>
          <w:tcBorders>
            <w:top w:val="nil"/>
            <w:left w:val="nil"/>
            <w:bottom w:val="nil"/>
            <w:right w:val="nil"/>
          </w:tcBorders>
          <w:tcMar>
            <w:left w:w="0" w:type="dxa"/>
            <w:bottom w:w="58" w:type="dxa"/>
            <w:right w:w="120" w:type="dxa"/>
          </w:tcMar>
        </w:tcPr>
        <w:p w14:paraId="56D492D9"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RON EHLI--Vice Chair</w:t>
          </w:r>
        </w:p>
      </w:tc>
      <w:tc>
        <w:tcPr>
          <w:tcW w:w="3000" w:type="dxa"/>
          <w:tcBorders>
            <w:top w:val="nil"/>
            <w:left w:val="nil"/>
            <w:bottom w:val="nil"/>
            <w:right w:val="nil"/>
          </w:tcBorders>
          <w:tcMar>
            <w:left w:w="0" w:type="dxa"/>
            <w:bottom w:w="58" w:type="dxa"/>
            <w:right w:w="120" w:type="dxa"/>
          </w:tcMar>
        </w:tcPr>
        <w:p w14:paraId="34126167"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SUE O'CONNELL, Lead Staff</w:t>
          </w:r>
        </w:p>
      </w:tc>
    </w:tr>
    <w:tr w:rsidR="002C1243" w14:paraId="73709BF3"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7B359886"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5229434A"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TERRY MURPHY</w:t>
          </w:r>
        </w:p>
      </w:tc>
      <w:tc>
        <w:tcPr>
          <w:tcW w:w="3000" w:type="dxa"/>
          <w:tcBorders>
            <w:top w:val="nil"/>
            <w:left w:val="nil"/>
            <w:bottom w:val="nil"/>
            <w:right w:val="nil"/>
          </w:tcBorders>
          <w:tcMar>
            <w:left w:w="0" w:type="dxa"/>
            <w:bottom w:w="58" w:type="dxa"/>
            <w:right w:w="120" w:type="dxa"/>
          </w:tcMar>
        </w:tcPr>
        <w:p w14:paraId="14075C68"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CAROLYN PEASE-LOPEZ</w:t>
          </w:r>
        </w:p>
      </w:tc>
      <w:tc>
        <w:tcPr>
          <w:tcW w:w="3000" w:type="dxa"/>
          <w:tcBorders>
            <w:top w:val="nil"/>
            <w:left w:val="nil"/>
            <w:bottom w:val="nil"/>
            <w:right w:val="nil"/>
          </w:tcBorders>
          <w:tcMar>
            <w:left w:w="0" w:type="dxa"/>
            <w:bottom w:w="58" w:type="dxa"/>
            <w:right w:w="120" w:type="dxa"/>
          </w:tcMar>
        </w:tcPr>
        <w:p w14:paraId="7970B22F"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ALEXIS SANDRU, Staff Attorney</w:t>
          </w:r>
        </w:p>
      </w:tc>
    </w:tr>
    <w:tr w:rsidR="002C1243" w14:paraId="31FEBD02"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421BA241"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392C5D86"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ROGER WEBB</w:t>
          </w:r>
        </w:p>
      </w:tc>
      <w:tc>
        <w:tcPr>
          <w:tcW w:w="3000" w:type="dxa"/>
          <w:tcBorders>
            <w:top w:val="nil"/>
            <w:left w:val="nil"/>
            <w:bottom w:val="nil"/>
            <w:right w:val="nil"/>
          </w:tcBorders>
          <w:tcMar>
            <w:left w:w="0" w:type="dxa"/>
            <w:bottom w:w="58" w:type="dxa"/>
            <w:right w:w="120" w:type="dxa"/>
          </w:tcMar>
        </w:tcPr>
        <w:p w14:paraId="760CA336"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SCOTT REICHNER</w:t>
          </w:r>
        </w:p>
      </w:tc>
      <w:tc>
        <w:tcPr>
          <w:tcW w:w="3000" w:type="dxa"/>
          <w:tcBorders>
            <w:top w:val="nil"/>
            <w:left w:val="nil"/>
            <w:bottom w:val="nil"/>
            <w:right w:val="nil"/>
          </w:tcBorders>
          <w:tcMar>
            <w:left w:w="0" w:type="dxa"/>
            <w:bottom w:w="58" w:type="dxa"/>
            <w:right w:w="120" w:type="dxa"/>
          </w:tcMar>
        </w:tcPr>
        <w:p w14:paraId="5DDE3E09"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FONG HOM, Secretary</w:t>
          </w:r>
        </w:p>
      </w:tc>
    </w:tr>
    <w:tr w:rsidR="002C1243" w14:paraId="57EB7B0F"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14A5B21F"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33AF122C"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JONATHAN WINDY BOY</w:t>
          </w:r>
        </w:p>
      </w:tc>
      <w:tc>
        <w:tcPr>
          <w:tcW w:w="3000" w:type="dxa"/>
          <w:tcBorders>
            <w:top w:val="nil"/>
            <w:left w:val="nil"/>
            <w:bottom w:val="nil"/>
            <w:right w:val="nil"/>
          </w:tcBorders>
          <w:tcMar>
            <w:left w:w="0" w:type="dxa"/>
            <w:bottom w:w="58" w:type="dxa"/>
            <w:right w:w="120" w:type="dxa"/>
          </w:tcMar>
        </w:tcPr>
        <w:p w14:paraId="5E5903B0"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CASEY SCHREINER</w:t>
          </w:r>
        </w:p>
      </w:tc>
      <w:tc>
        <w:tcPr>
          <w:tcW w:w="3000" w:type="dxa"/>
          <w:tcBorders>
            <w:top w:val="nil"/>
            <w:left w:val="nil"/>
            <w:bottom w:val="nil"/>
            <w:right w:val="nil"/>
          </w:tcBorders>
          <w:tcMar>
            <w:left w:w="0" w:type="dxa"/>
            <w:bottom w:w="58" w:type="dxa"/>
            <w:right w:w="120" w:type="dxa"/>
          </w:tcMar>
        </w:tcPr>
        <w:p w14:paraId="17EF71BF"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r>
    <w:tr w:rsidR="002C1243" w14:paraId="0AE0DFCB"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7FDCE402"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582420B4"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7D077C84"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2340E012"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r>
  </w:tbl>
  <w:p w14:paraId="6FF62CA2"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FF80"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8" w:type="dxa"/>
      <w:tblInd w:w="-690" w:type="dxa"/>
      <w:tblLayout w:type="fixed"/>
      <w:tblCellMar>
        <w:left w:w="60" w:type="dxa"/>
        <w:right w:w="60" w:type="dxa"/>
      </w:tblCellMar>
      <w:tblLook w:val="0000" w:firstRow="0" w:lastRow="0" w:firstColumn="0" w:lastColumn="0" w:noHBand="0" w:noVBand="0"/>
    </w:tblPr>
    <w:tblGrid>
      <w:gridCol w:w="28"/>
      <w:gridCol w:w="1772"/>
      <w:gridCol w:w="28"/>
      <w:gridCol w:w="3000"/>
      <w:gridCol w:w="3000"/>
      <w:gridCol w:w="992"/>
      <w:gridCol w:w="1980"/>
      <w:gridCol w:w="28"/>
    </w:tblGrid>
    <w:tr w:rsidR="00446800" w14:paraId="55E2BCC7" w14:textId="77777777" w:rsidTr="00281DBE">
      <w:trPr>
        <w:gridAfter w:val="1"/>
        <w:wAfter w:w="28" w:type="dxa"/>
        <w:cantSplit/>
        <w:trHeight w:hRule="exact" w:val="270"/>
        <w:tblHeader/>
      </w:trPr>
      <w:tc>
        <w:tcPr>
          <w:tcW w:w="1800" w:type="dxa"/>
          <w:gridSpan w:val="2"/>
          <w:vMerge w:val="restart"/>
          <w:tcBorders>
            <w:top w:val="nil"/>
            <w:left w:val="nil"/>
            <w:bottom w:val="nil"/>
            <w:right w:val="nil"/>
          </w:tcBorders>
          <w:tcMar>
            <w:left w:w="0" w:type="dxa"/>
            <w:bottom w:w="58" w:type="dxa"/>
            <w:right w:w="120" w:type="dxa"/>
          </w:tcMar>
        </w:tcPr>
        <w:p w14:paraId="7224BA3A"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sz w:val="14"/>
            </w:rPr>
          </w:pPr>
          <w:r>
            <w:rPr>
              <w:noProof/>
            </w:rPr>
            <w:drawing>
              <wp:inline distT="0" distB="0" distL="0" distR="0" wp14:anchorId="465B1C0C" wp14:editId="304FDC04">
                <wp:extent cx="1005840" cy="1028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tc>
      <w:tc>
        <w:tcPr>
          <w:tcW w:w="7020" w:type="dxa"/>
          <w:gridSpan w:val="4"/>
          <w:tcBorders>
            <w:top w:val="nil"/>
            <w:left w:val="nil"/>
            <w:bottom w:val="nil"/>
            <w:right w:val="nil"/>
          </w:tcBorders>
          <w:tcMar>
            <w:left w:w="0" w:type="dxa"/>
            <w:bottom w:w="58" w:type="dxa"/>
            <w:right w:w="120" w:type="dxa"/>
          </w:tcMar>
        </w:tcPr>
        <w:p w14:paraId="06094A78"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sz w:val="14"/>
            </w:rPr>
          </w:pPr>
        </w:p>
      </w:tc>
      <w:tc>
        <w:tcPr>
          <w:tcW w:w="1980" w:type="dxa"/>
          <w:vMerge w:val="restart"/>
          <w:tcBorders>
            <w:top w:val="nil"/>
            <w:left w:val="nil"/>
            <w:bottom w:val="single" w:sz="8" w:space="0" w:color="000000"/>
            <w:right w:val="nil"/>
          </w:tcBorders>
          <w:tcMar>
            <w:left w:w="0" w:type="dxa"/>
            <w:bottom w:w="58" w:type="dxa"/>
            <w:right w:w="120" w:type="dxa"/>
          </w:tcMar>
        </w:tcPr>
        <w:p w14:paraId="2D7A99C3"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5369A235"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1680B954"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63527879" w14:textId="77777777" w:rsidR="00446800" w:rsidRDefault="00446800" w:rsidP="00FC5094">
          <w:pPr>
            <w:widowControl w:val="0"/>
            <w:tabs>
              <w:tab w:val="right" w:pos="1860"/>
            </w:tabs>
            <w:rPr>
              <w:rFonts w:ascii="Univers" w:hAnsi="Univers"/>
              <w:sz w:val="14"/>
            </w:rPr>
          </w:pPr>
          <w:r>
            <w:rPr>
              <w:rFonts w:ascii="Univers" w:hAnsi="Univers"/>
              <w:sz w:val="14"/>
            </w:rPr>
            <w:tab/>
            <w:t>PO BOX 201706</w:t>
          </w:r>
        </w:p>
        <w:p w14:paraId="6DE49332" w14:textId="77777777" w:rsidR="00446800" w:rsidRDefault="00446800" w:rsidP="00FC5094">
          <w:pPr>
            <w:widowControl w:val="0"/>
            <w:tabs>
              <w:tab w:val="right" w:pos="1860"/>
            </w:tabs>
            <w:rPr>
              <w:rFonts w:ascii="Univers" w:hAnsi="Univers"/>
              <w:sz w:val="14"/>
            </w:rPr>
          </w:pPr>
          <w:r>
            <w:rPr>
              <w:rFonts w:ascii="Univers" w:hAnsi="Univers"/>
              <w:sz w:val="14"/>
            </w:rPr>
            <w:tab/>
            <w:t>Helena, MT 59620-1706</w:t>
          </w:r>
        </w:p>
        <w:p w14:paraId="74EFCBD0" w14:textId="77777777" w:rsidR="00446800" w:rsidRDefault="00446800" w:rsidP="00FC5094">
          <w:pPr>
            <w:widowControl w:val="0"/>
            <w:tabs>
              <w:tab w:val="right" w:pos="1860"/>
            </w:tabs>
            <w:rPr>
              <w:rFonts w:ascii="Univers" w:hAnsi="Univers"/>
              <w:sz w:val="14"/>
            </w:rPr>
          </w:pPr>
          <w:r>
            <w:rPr>
              <w:rFonts w:ascii="Univers" w:hAnsi="Univers"/>
              <w:sz w:val="14"/>
            </w:rPr>
            <w:tab/>
            <w:t>(406) 444-3064</w:t>
          </w:r>
        </w:p>
        <w:p w14:paraId="2E6AE512" w14:textId="77777777" w:rsidR="00446800" w:rsidRDefault="00446800" w:rsidP="00FC5094">
          <w:pPr>
            <w:widowControl w:val="0"/>
            <w:tabs>
              <w:tab w:val="right" w:pos="1860"/>
            </w:tabs>
            <w:rPr>
              <w:sz w:val="14"/>
            </w:rPr>
          </w:pPr>
          <w:r>
            <w:rPr>
              <w:rFonts w:ascii="Univers" w:hAnsi="Univers"/>
              <w:sz w:val="14"/>
            </w:rPr>
            <w:tab/>
            <w:t>FAX (406) 444-3036</w:t>
          </w:r>
        </w:p>
      </w:tc>
    </w:tr>
    <w:tr w:rsidR="00446800" w14:paraId="22E1A5B0" w14:textId="77777777" w:rsidTr="00A94D12">
      <w:trPr>
        <w:gridAfter w:val="1"/>
        <w:wAfter w:w="28" w:type="dxa"/>
        <w:cantSplit/>
        <w:trHeight w:hRule="exact" w:val="866"/>
        <w:tblHeader/>
      </w:trPr>
      <w:tc>
        <w:tcPr>
          <w:tcW w:w="1800" w:type="dxa"/>
          <w:gridSpan w:val="2"/>
          <w:vMerge/>
          <w:tcBorders>
            <w:top w:val="nil"/>
            <w:left w:val="nil"/>
            <w:bottom w:val="nil"/>
            <w:right w:val="nil"/>
          </w:tcBorders>
          <w:tcMar>
            <w:left w:w="0" w:type="dxa"/>
            <w:bottom w:w="58" w:type="dxa"/>
            <w:right w:w="120" w:type="dxa"/>
          </w:tcMar>
        </w:tcPr>
        <w:p w14:paraId="767104F1"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sz w:val="14"/>
            </w:rPr>
          </w:pPr>
        </w:p>
      </w:tc>
      <w:tc>
        <w:tcPr>
          <w:tcW w:w="7020" w:type="dxa"/>
          <w:gridSpan w:val="4"/>
          <w:tcBorders>
            <w:top w:val="nil"/>
            <w:left w:val="nil"/>
            <w:bottom w:val="single" w:sz="8" w:space="0" w:color="000000"/>
            <w:right w:val="nil"/>
          </w:tcBorders>
          <w:tcMar>
            <w:left w:w="0" w:type="dxa"/>
            <w:bottom w:w="58" w:type="dxa"/>
            <w:right w:w="120" w:type="dxa"/>
          </w:tcMar>
          <w:vAlign w:val="center"/>
        </w:tcPr>
        <w:p w14:paraId="68D78BE8" w14:textId="77777777" w:rsidR="00A94D12" w:rsidRDefault="00A94D12" w:rsidP="00FC5094">
          <w:pPr>
            <w:widowControl w:val="0"/>
            <w:tabs>
              <w:tab w:val="left" w:pos="-720"/>
              <w:tab w:val="left" w:pos="1800"/>
              <w:tab w:val="left" w:pos="5616"/>
              <w:tab w:val="left" w:pos="8928"/>
              <w:tab w:val="left" w:pos="10080"/>
              <w:tab w:val="left" w:pos="10800"/>
              <w:tab w:val="left" w:pos="11520"/>
              <w:tab w:val="left" w:pos="12240"/>
            </w:tabs>
            <w:rPr>
              <w:rFonts w:ascii="CG Times" w:hAnsi="CG Times"/>
              <w:b/>
              <w:szCs w:val="24"/>
            </w:rPr>
          </w:pPr>
        </w:p>
        <w:p w14:paraId="301F34F3" w14:textId="77777777" w:rsidR="00A94D12" w:rsidRDefault="00A94D12" w:rsidP="00FC5094">
          <w:pPr>
            <w:widowControl w:val="0"/>
            <w:tabs>
              <w:tab w:val="left" w:pos="-720"/>
              <w:tab w:val="left" w:pos="1800"/>
              <w:tab w:val="left" w:pos="5616"/>
              <w:tab w:val="left" w:pos="8928"/>
              <w:tab w:val="left" w:pos="10080"/>
              <w:tab w:val="left" w:pos="10800"/>
              <w:tab w:val="left" w:pos="11520"/>
              <w:tab w:val="left" w:pos="12240"/>
            </w:tabs>
            <w:rPr>
              <w:rFonts w:ascii="CG Times" w:hAnsi="CG Times"/>
              <w:b/>
              <w:szCs w:val="24"/>
            </w:rPr>
          </w:pPr>
        </w:p>
        <w:p w14:paraId="383F16CF" w14:textId="77777777" w:rsidR="00446800" w:rsidRPr="00147F86" w:rsidRDefault="002F7653" w:rsidP="00FC5094">
          <w:pPr>
            <w:widowControl w:val="0"/>
            <w:tabs>
              <w:tab w:val="left" w:pos="-720"/>
              <w:tab w:val="left" w:pos="1800"/>
              <w:tab w:val="left" w:pos="5616"/>
              <w:tab w:val="left" w:pos="8928"/>
              <w:tab w:val="left" w:pos="10080"/>
              <w:tab w:val="left" w:pos="10800"/>
              <w:tab w:val="left" w:pos="11520"/>
              <w:tab w:val="left" w:pos="12240"/>
            </w:tabs>
            <w:rPr>
              <w:sz w:val="32"/>
              <w:szCs w:val="32"/>
            </w:rPr>
          </w:pPr>
          <w:r w:rsidRPr="00147F86">
            <w:rPr>
              <w:rFonts w:ascii="CG Times" w:hAnsi="CG Times"/>
              <w:b/>
              <w:sz w:val="32"/>
              <w:szCs w:val="32"/>
            </w:rPr>
            <w:t>Water Policy Interim Committee</w:t>
          </w:r>
        </w:p>
      </w:tc>
      <w:tc>
        <w:tcPr>
          <w:tcW w:w="1980" w:type="dxa"/>
          <w:vMerge/>
          <w:tcBorders>
            <w:top w:val="nil"/>
            <w:left w:val="nil"/>
            <w:bottom w:val="single" w:sz="8" w:space="0" w:color="000000"/>
            <w:right w:val="nil"/>
          </w:tcBorders>
          <w:tcMar>
            <w:left w:w="0" w:type="dxa"/>
            <w:bottom w:w="58" w:type="dxa"/>
            <w:right w:w="120" w:type="dxa"/>
          </w:tcMar>
        </w:tcPr>
        <w:p w14:paraId="675AD671"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pPr>
        </w:p>
      </w:tc>
    </w:tr>
    <w:tr w:rsidR="00446800" w14:paraId="5F67C163" w14:textId="77777777" w:rsidTr="00281DBE">
      <w:trPr>
        <w:gridAfter w:val="1"/>
        <w:wAfter w:w="28" w:type="dxa"/>
        <w:cantSplit/>
        <w:trHeight w:val="540"/>
        <w:tblHeader/>
      </w:trPr>
      <w:tc>
        <w:tcPr>
          <w:tcW w:w="1800" w:type="dxa"/>
          <w:gridSpan w:val="2"/>
          <w:vMerge/>
          <w:tcBorders>
            <w:top w:val="nil"/>
            <w:left w:val="nil"/>
            <w:bottom w:val="nil"/>
            <w:right w:val="nil"/>
          </w:tcBorders>
          <w:tcMar>
            <w:left w:w="0" w:type="dxa"/>
            <w:bottom w:w="58" w:type="dxa"/>
            <w:right w:w="120" w:type="dxa"/>
          </w:tcMar>
        </w:tcPr>
        <w:p w14:paraId="459E1559"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pPr>
        </w:p>
      </w:tc>
      <w:tc>
        <w:tcPr>
          <w:tcW w:w="9000" w:type="dxa"/>
          <w:gridSpan w:val="5"/>
          <w:tcBorders>
            <w:top w:val="single" w:sz="8" w:space="0" w:color="000000"/>
            <w:left w:val="nil"/>
            <w:bottom w:val="nil"/>
            <w:right w:val="nil"/>
          </w:tcBorders>
          <w:tcMar>
            <w:left w:w="0" w:type="dxa"/>
            <w:bottom w:w="58" w:type="dxa"/>
            <w:right w:w="120" w:type="dxa"/>
          </w:tcMar>
        </w:tcPr>
        <w:p w14:paraId="5CA5CAF3" w14:textId="300A1745" w:rsidR="00446800" w:rsidRPr="00803468" w:rsidRDefault="00446800" w:rsidP="006030B9">
          <w:pPr>
            <w:widowControl w:val="0"/>
            <w:tabs>
              <w:tab w:val="left" w:pos="-720"/>
              <w:tab w:val="left" w:pos="1800"/>
              <w:tab w:val="left" w:pos="5616"/>
              <w:tab w:val="left" w:pos="8928"/>
              <w:tab w:val="left" w:pos="10080"/>
              <w:tab w:val="left" w:pos="10800"/>
              <w:tab w:val="left" w:pos="11520"/>
              <w:tab w:val="left" w:pos="12240"/>
            </w:tabs>
            <w:rPr>
              <w:szCs w:val="24"/>
            </w:rPr>
          </w:pPr>
          <w:r w:rsidRPr="00803468">
            <w:rPr>
              <w:rFonts w:ascii="CG Times" w:hAnsi="CG Times"/>
              <w:b/>
              <w:szCs w:val="24"/>
            </w:rPr>
            <w:t>6</w:t>
          </w:r>
          <w:r w:rsidR="000F4236">
            <w:rPr>
              <w:rFonts w:ascii="CG Times" w:hAnsi="CG Times"/>
              <w:b/>
              <w:szCs w:val="24"/>
            </w:rPr>
            <w:t>8</w:t>
          </w:r>
          <w:r w:rsidR="006030B9">
            <w:rPr>
              <w:rFonts w:ascii="CG Times" w:hAnsi="CG Times"/>
              <w:b/>
              <w:szCs w:val="24"/>
            </w:rPr>
            <w:t>th</w:t>
          </w:r>
          <w:r w:rsidRPr="00803468">
            <w:rPr>
              <w:rFonts w:ascii="CG Times" w:hAnsi="CG Times"/>
              <w:b/>
              <w:szCs w:val="24"/>
            </w:rPr>
            <w:t xml:space="preserve"> Montana Legislature</w:t>
          </w:r>
        </w:p>
      </w:tc>
    </w:tr>
    <w:tr w:rsidR="00446800" w14:paraId="4619E8B9" w14:textId="77777777" w:rsidTr="00281DBE">
      <w:trPr>
        <w:gridBefore w:val="1"/>
        <w:wBefore w:w="28" w:type="dxa"/>
        <w:cantSplit/>
        <w:trHeight w:hRule="exact" w:val="150"/>
        <w:tblHeader/>
      </w:trPr>
      <w:tc>
        <w:tcPr>
          <w:tcW w:w="1800" w:type="dxa"/>
          <w:gridSpan w:val="2"/>
          <w:vMerge w:val="restart"/>
          <w:tcMar>
            <w:left w:w="0" w:type="dxa"/>
            <w:bottom w:w="58" w:type="dxa"/>
            <w:right w:w="120" w:type="dxa"/>
          </w:tcMar>
          <w:vAlign w:val="center"/>
        </w:tcPr>
        <w:p w14:paraId="2A72EF7F" w14:textId="77777777" w:rsidR="00446800" w:rsidRDefault="00446800" w:rsidP="0019143F"/>
      </w:tc>
      <w:tc>
        <w:tcPr>
          <w:tcW w:w="3000" w:type="dxa"/>
          <w:tcMar>
            <w:left w:w="0" w:type="dxa"/>
            <w:bottom w:w="58" w:type="dxa"/>
            <w:right w:w="120" w:type="dxa"/>
          </w:tcMar>
          <w:vAlign w:val="center"/>
        </w:tcPr>
        <w:p w14:paraId="165AB0A2"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SENATE MEMBERS</w:t>
          </w:r>
        </w:p>
      </w:tc>
      <w:tc>
        <w:tcPr>
          <w:tcW w:w="3000" w:type="dxa"/>
          <w:tcMar>
            <w:left w:w="0" w:type="dxa"/>
            <w:bottom w:w="58" w:type="dxa"/>
            <w:right w:w="120" w:type="dxa"/>
          </w:tcMar>
          <w:vAlign w:val="center"/>
        </w:tcPr>
        <w:p w14:paraId="3036F3FF"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HOUSE MEMBERS</w:t>
          </w:r>
        </w:p>
      </w:tc>
      <w:tc>
        <w:tcPr>
          <w:tcW w:w="3000" w:type="dxa"/>
          <w:gridSpan w:val="3"/>
          <w:tcMar>
            <w:left w:w="0" w:type="dxa"/>
            <w:bottom w:w="58" w:type="dxa"/>
            <w:right w:w="120" w:type="dxa"/>
          </w:tcMar>
          <w:vAlign w:val="center"/>
        </w:tcPr>
        <w:p w14:paraId="473B3981"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COMMITTEE STAFF</w:t>
          </w:r>
        </w:p>
      </w:tc>
    </w:tr>
    <w:tr w:rsidR="00446800" w14:paraId="3256FD16"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6B01D965"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40FDEFE0" w14:textId="4E05781A" w:rsidR="00D176FC" w:rsidRPr="008E7771" w:rsidRDefault="000F4236" w:rsidP="00D176FC">
          <w:pPr>
            <w:rPr>
              <w:sz w:val="14"/>
            </w:rPr>
          </w:pPr>
          <w:r>
            <w:rPr>
              <w:sz w:val="14"/>
            </w:rPr>
            <w:t>WILLIS CURDY</w:t>
          </w:r>
        </w:p>
        <w:p w14:paraId="68E84BB3" w14:textId="77777777" w:rsidR="00446800" w:rsidRDefault="00446800" w:rsidP="00D176FC">
          <w:pPr>
            <w:rPr>
              <w:sz w:val="14"/>
            </w:rPr>
          </w:pPr>
        </w:p>
      </w:tc>
      <w:tc>
        <w:tcPr>
          <w:tcW w:w="3000" w:type="dxa"/>
          <w:tcMar>
            <w:left w:w="0" w:type="dxa"/>
            <w:bottom w:w="58" w:type="dxa"/>
            <w:right w:w="120" w:type="dxa"/>
          </w:tcMar>
          <w:vAlign w:val="center"/>
        </w:tcPr>
        <w:p w14:paraId="32ACFE60" w14:textId="5FED5FB6" w:rsidR="00D176FC" w:rsidRPr="008E7771" w:rsidRDefault="000F4236" w:rsidP="00D176FC">
          <w:pPr>
            <w:rPr>
              <w:sz w:val="14"/>
            </w:rPr>
          </w:pPr>
          <w:r>
            <w:rPr>
              <w:sz w:val="14"/>
            </w:rPr>
            <w:t>BOB CARTER</w:t>
          </w:r>
        </w:p>
        <w:p w14:paraId="31A77561" w14:textId="77777777" w:rsidR="00446800" w:rsidRDefault="00446800" w:rsidP="00D176FC">
          <w:pPr>
            <w:rPr>
              <w:sz w:val="14"/>
            </w:rPr>
          </w:pPr>
        </w:p>
      </w:tc>
      <w:tc>
        <w:tcPr>
          <w:tcW w:w="3000" w:type="dxa"/>
          <w:gridSpan w:val="3"/>
          <w:tcMar>
            <w:left w:w="0" w:type="dxa"/>
            <w:bottom w:w="58" w:type="dxa"/>
            <w:right w:w="120" w:type="dxa"/>
          </w:tcMar>
          <w:vAlign w:val="center"/>
        </w:tcPr>
        <w:p w14:paraId="004ECF2D" w14:textId="77777777" w:rsidR="008E7771" w:rsidRPr="008E7771" w:rsidRDefault="008E7771" w:rsidP="008E7771">
          <w:pPr>
            <w:rPr>
              <w:sz w:val="14"/>
            </w:rPr>
          </w:pPr>
          <w:r w:rsidRPr="008E7771">
            <w:rPr>
              <w:sz w:val="14"/>
            </w:rPr>
            <w:t>JASON MOHR, Lead Staff</w:t>
          </w:r>
        </w:p>
        <w:p w14:paraId="6A6EA904"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r>
    <w:tr w:rsidR="00446800" w14:paraId="30C223F8"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4E37F5CE"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53DDBE3F" w14:textId="73157A27" w:rsidR="00F07D7A" w:rsidRPr="008E7771" w:rsidRDefault="000F4236" w:rsidP="00F07D7A">
          <w:pPr>
            <w:rPr>
              <w:sz w:val="14"/>
            </w:rPr>
          </w:pPr>
          <w:r>
            <w:rPr>
              <w:sz w:val="14"/>
            </w:rPr>
            <w:t>BRUCE GILLESPIE</w:t>
          </w:r>
        </w:p>
        <w:p w14:paraId="7CD84BA1" w14:textId="77777777" w:rsidR="00446800" w:rsidRDefault="00446800" w:rsidP="0046547B">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10DA4A0A" w14:textId="680DB025" w:rsidR="00D176FC" w:rsidRPr="008E7771" w:rsidRDefault="000F4236" w:rsidP="00D176FC">
          <w:pPr>
            <w:rPr>
              <w:sz w:val="14"/>
            </w:rPr>
          </w:pPr>
          <w:r>
            <w:rPr>
              <w:sz w:val="14"/>
            </w:rPr>
            <w:t>JILL COHENOUR</w:t>
          </w:r>
          <w:r w:rsidR="0083152B">
            <w:rPr>
              <w:sz w:val="14"/>
            </w:rPr>
            <w:t xml:space="preserve"> - Vice Chair</w:t>
          </w:r>
        </w:p>
        <w:p w14:paraId="21572080" w14:textId="77777777" w:rsidR="00446800" w:rsidRDefault="00446800" w:rsidP="00D176FC">
          <w:pPr>
            <w:rPr>
              <w:sz w:val="14"/>
            </w:rPr>
          </w:pPr>
        </w:p>
      </w:tc>
      <w:tc>
        <w:tcPr>
          <w:tcW w:w="3000" w:type="dxa"/>
          <w:gridSpan w:val="3"/>
          <w:tcMar>
            <w:left w:w="0" w:type="dxa"/>
            <w:bottom w:w="58" w:type="dxa"/>
            <w:right w:w="120" w:type="dxa"/>
          </w:tcMar>
          <w:vAlign w:val="center"/>
        </w:tcPr>
        <w:p w14:paraId="26869130" w14:textId="484ACDAB" w:rsidR="008E7771" w:rsidRPr="008E7771" w:rsidRDefault="00FB6C0F" w:rsidP="008E7771">
          <w:pPr>
            <w:rPr>
              <w:sz w:val="14"/>
            </w:rPr>
          </w:pPr>
          <w:r>
            <w:rPr>
              <w:sz w:val="14"/>
            </w:rPr>
            <w:t>ALEXIS SANDRU</w:t>
          </w:r>
          <w:r w:rsidR="008E7771" w:rsidRPr="008E7771">
            <w:rPr>
              <w:sz w:val="14"/>
            </w:rPr>
            <w:t xml:space="preserve">, </w:t>
          </w:r>
          <w:r w:rsidR="00E7136A">
            <w:rPr>
              <w:sz w:val="14"/>
            </w:rPr>
            <w:t>Legal Staff</w:t>
          </w:r>
        </w:p>
        <w:p w14:paraId="137CAB3E" w14:textId="77777777" w:rsidR="00446800" w:rsidRDefault="0046547B" w:rsidP="0046547B">
          <w:pPr>
            <w:widowControl w:val="0"/>
            <w:tabs>
              <w:tab w:val="left" w:pos="-480"/>
              <w:tab w:val="left" w:pos="1800"/>
              <w:tab w:val="left" w:pos="4680"/>
              <w:tab w:val="left" w:pos="8010"/>
              <w:tab w:val="left" w:pos="10080"/>
              <w:tab w:val="left" w:pos="10800"/>
              <w:tab w:val="left" w:pos="11520"/>
              <w:tab w:val="left" w:pos="12240"/>
            </w:tabs>
            <w:rPr>
              <w:sz w:val="14"/>
            </w:rPr>
          </w:pPr>
          <w:r w:rsidRPr="0046547B">
            <w:rPr>
              <w:sz w:val="14"/>
            </w:rPr>
            <w:t xml:space="preserve"> </w:t>
          </w:r>
        </w:p>
      </w:tc>
    </w:tr>
    <w:tr w:rsidR="00446800" w14:paraId="43FAA5C2"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22EAAEA6"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203AC9B5" w14:textId="7CB526DE" w:rsidR="008E7771" w:rsidRPr="008E7771" w:rsidRDefault="002B5C3A" w:rsidP="008E7771">
          <w:pPr>
            <w:rPr>
              <w:sz w:val="14"/>
            </w:rPr>
          </w:pPr>
          <w:r>
            <w:rPr>
              <w:sz w:val="14"/>
            </w:rPr>
            <w:t>WALT SALES</w:t>
          </w:r>
        </w:p>
        <w:p w14:paraId="0A58EF76"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10E73905" w14:textId="04AFE925" w:rsidR="00D176FC" w:rsidRPr="008E7771" w:rsidRDefault="000F4236" w:rsidP="00D176FC">
          <w:pPr>
            <w:rPr>
              <w:sz w:val="14"/>
            </w:rPr>
          </w:pPr>
          <w:r>
            <w:rPr>
              <w:sz w:val="14"/>
            </w:rPr>
            <w:t>MARTY MALONE</w:t>
          </w:r>
        </w:p>
        <w:p w14:paraId="11831C4F" w14:textId="77777777" w:rsidR="00446800" w:rsidRDefault="00446800" w:rsidP="0046547B">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gridSpan w:val="3"/>
          <w:tcMar>
            <w:left w:w="0" w:type="dxa"/>
            <w:bottom w:w="58" w:type="dxa"/>
            <w:right w:w="120" w:type="dxa"/>
          </w:tcMar>
          <w:vAlign w:val="center"/>
        </w:tcPr>
        <w:p w14:paraId="6DE1AB9C" w14:textId="0205D9B1" w:rsidR="008E7771" w:rsidRDefault="00C36A76" w:rsidP="008E7771">
          <w:pPr>
            <w:rPr>
              <w:sz w:val="14"/>
            </w:rPr>
          </w:pPr>
          <w:r>
            <w:rPr>
              <w:sz w:val="14"/>
            </w:rPr>
            <w:t>JACELYN STERLING</w:t>
          </w:r>
          <w:r w:rsidR="008E7771" w:rsidRPr="008E7771">
            <w:rPr>
              <w:sz w:val="14"/>
            </w:rPr>
            <w:t>, Secretary</w:t>
          </w:r>
        </w:p>
        <w:p w14:paraId="05816042" w14:textId="77777777" w:rsidR="007424ED" w:rsidRPr="008E7771" w:rsidRDefault="007424ED" w:rsidP="008E7771">
          <w:pPr>
            <w:rPr>
              <w:sz w:val="14"/>
            </w:rPr>
          </w:pPr>
        </w:p>
        <w:p w14:paraId="4F567CB2" w14:textId="77777777" w:rsidR="00446800" w:rsidRDefault="0046547B" w:rsidP="0046547B">
          <w:pPr>
            <w:widowControl w:val="0"/>
            <w:tabs>
              <w:tab w:val="left" w:pos="-480"/>
              <w:tab w:val="left" w:pos="1800"/>
              <w:tab w:val="left" w:pos="4680"/>
              <w:tab w:val="left" w:pos="8010"/>
              <w:tab w:val="left" w:pos="10080"/>
              <w:tab w:val="left" w:pos="10800"/>
              <w:tab w:val="left" w:pos="11520"/>
              <w:tab w:val="left" w:pos="12240"/>
            </w:tabs>
            <w:rPr>
              <w:sz w:val="14"/>
            </w:rPr>
          </w:pPr>
          <w:r w:rsidRPr="0046547B">
            <w:rPr>
              <w:sz w:val="14"/>
            </w:rPr>
            <w:t xml:space="preserve"> </w:t>
          </w:r>
        </w:p>
      </w:tc>
    </w:tr>
    <w:tr w:rsidR="00446800" w14:paraId="1D9F0AFA"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01B5EF4D"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3BAA1F0F" w14:textId="77777777" w:rsidR="008E7771" w:rsidRPr="008E7771" w:rsidRDefault="002F1306" w:rsidP="008E7771">
          <w:pPr>
            <w:rPr>
              <w:sz w:val="14"/>
            </w:rPr>
          </w:pPr>
          <w:r>
            <w:rPr>
              <w:sz w:val="14"/>
            </w:rPr>
            <w:t>JEFF WELBORN</w:t>
          </w:r>
        </w:p>
        <w:p w14:paraId="0876643D" w14:textId="77777777" w:rsidR="00446800" w:rsidRDefault="0046547B" w:rsidP="0046547B">
          <w:pPr>
            <w:widowControl w:val="0"/>
            <w:tabs>
              <w:tab w:val="left" w:pos="-480"/>
              <w:tab w:val="left" w:pos="1800"/>
              <w:tab w:val="left" w:pos="4680"/>
              <w:tab w:val="left" w:pos="8010"/>
              <w:tab w:val="left" w:pos="10080"/>
              <w:tab w:val="left" w:pos="10800"/>
              <w:tab w:val="left" w:pos="11520"/>
              <w:tab w:val="left" w:pos="12240"/>
            </w:tabs>
            <w:rPr>
              <w:sz w:val="14"/>
            </w:rPr>
          </w:pPr>
          <w:r w:rsidRPr="0046547B">
            <w:rPr>
              <w:sz w:val="14"/>
            </w:rPr>
            <w:t xml:space="preserve"> </w:t>
          </w:r>
        </w:p>
      </w:tc>
      <w:tc>
        <w:tcPr>
          <w:tcW w:w="3000" w:type="dxa"/>
          <w:tcMar>
            <w:left w:w="0" w:type="dxa"/>
            <w:bottom w:w="58" w:type="dxa"/>
            <w:right w:w="120" w:type="dxa"/>
          </w:tcMar>
          <w:vAlign w:val="center"/>
        </w:tcPr>
        <w:p w14:paraId="40F01DD9" w14:textId="4D1B1900" w:rsidR="00446800" w:rsidRDefault="000F4236" w:rsidP="0046547B">
          <w:pPr>
            <w:widowControl w:val="0"/>
            <w:tabs>
              <w:tab w:val="left" w:pos="-480"/>
              <w:tab w:val="left" w:pos="1800"/>
              <w:tab w:val="left" w:pos="4680"/>
              <w:tab w:val="left" w:pos="8010"/>
              <w:tab w:val="left" w:pos="10080"/>
              <w:tab w:val="left" w:pos="10800"/>
              <w:tab w:val="left" w:pos="11520"/>
              <w:tab w:val="left" w:pos="12240"/>
            </w:tabs>
            <w:rPr>
              <w:sz w:val="14"/>
            </w:rPr>
          </w:pPr>
          <w:r>
            <w:rPr>
              <w:sz w:val="14"/>
            </w:rPr>
            <w:t>RUSS MINER</w:t>
          </w:r>
        </w:p>
      </w:tc>
      <w:tc>
        <w:tcPr>
          <w:tcW w:w="3000" w:type="dxa"/>
          <w:gridSpan w:val="3"/>
          <w:tcMar>
            <w:left w:w="0" w:type="dxa"/>
            <w:bottom w:w="58" w:type="dxa"/>
            <w:right w:w="120" w:type="dxa"/>
          </w:tcMar>
          <w:vAlign w:val="center"/>
        </w:tcPr>
        <w:p w14:paraId="56B5F5AE" w14:textId="77777777" w:rsidR="00446800" w:rsidRDefault="00446800" w:rsidP="0019143F">
          <w:pPr>
            <w:rPr>
              <w:sz w:val="14"/>
            </w:rPr>
          </w:pPr>
        </w:p>
      </w:tc>
    </w:tr>
    <w:tr w:rsidR="000F4236" w14:paraId="329D2ED1" w14:textId="77777777" w:rsidTr="00281DBE">
      <w:trPr>
        <w:gridBefore w:val="1"/>
        <w:wBefore w:w="28" w:type="dxa"/>
        <w:cantSplit/>
        <w:trHeight w:hRule="exact" w:val="150"/>
        <w:tblHeader/>
      </w:trPr>
      <w:tc>
        <w:tcPr>
          <w:tcW w:w="1800" w:type="dxa"/>
          <w:gridSpan w:val="2"/>
          <w:tcMar>
            <w:left w:w="0" w:type="dxa"/>
            <w:bottom w:w="58" w:type="dxa"/>
            <w:right w:w="120" w:type="dxa"/>
          </w:tcMar>
          <w:vAlign w:val="center"/>
        </w:tcPr>
        <w:p w14:paraId="7974C879" w14:textId="77777777" w:rsidR="000F4236" w:rsidRDefault="000F4236" w:rsidP="000F4236">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103BB7E1" w14:textId="77777777" w:rsidR="000F4236" w:rsidRDefault="000F4236" w:rsidP="000F4236">
          <w:pPr>
            <w:rPr>
              <w:sz w:val="14"/>
            </w:rPr>
          </w:pPr>
        </w:p>
      </w:tc>
      <w:tc>
        <w:tcPr>
          <w:tcW w:w="3000" w:type="dxa"/>
          <w:tcMar>
            <w:left w:w="0" w:type="dxa"/>
            <w:bottom w:w="58" w:type="dxa"/>
            <w:right w:w="120" w:type="dxa"/>
          </w:tcMar>
          <w:vAlign w:val="center"/>
        </w:tcPr>
        <w:p w14:paraId="5E09F832" w14:textId="24C415E0" w:rsidR="000F4236" w:rsidRDefault="000F4236" w:rsidP="000F4236">
          <w:pPr>
            <w:rPr>
              <w:sz w:val="14"/>
            </w:rPr>
          </w:pPr>
          <w:r>
            <w:rPr>
              <w:sz w:val="14"/>
            </w:rPr>
            <w:t>BOB PHALEN</w:t>
          </w:r>
        </w:p>
      </w:tc>
      <w:tc>
        <w:tcPr>
          <w:tcW w:w="3000" w:type="dxa"/>
          <w:gridSpan w:val="3"/>
          <w:tcMar>
            <w:left w:w="0" w:type="dxa"/>
            <w:bottom w:w="58" w:type="dxa"/>
            <w:right w:w="120" w:type="dxa"/>
          </w:tcMar>
          <w:vAlign w:val="center"/>
        </w:tcPr>
        <w:p w14:paraId="3F837E9D" w14:textId="77777777" w:rsidR="000F4236" w:rsidRDefault="000F4236" w:rsidP="000F4236">
          <w:pPr>
            <w:rPr>
              <w:sz w:val="14"/>
            </w:rPr>
          </w:pPr>
        </w:p>
      </w:tc>
    </w:tr>
    <w:tr w:rsidR="000F4236" w14:paraId="67FD2676" w14:textId="77777777" w:rsidTr="00281DBE">
      <w:trPr>
        <w:gridBefore w:val="1"/>
        <w:wBefore w:w="28" w:type="dxa"/>
        <w:cantSplit/>
        <w:trHeight w:hRule="exact" w:val="150"/>
        <w:tblHeader/>
      </w:trPr>
      <w:tc>
        <w:tcPr>
          <w:tcW w:w="1800" w:type="dxa"/>
          <w:gridSpan w:val="2"/>
          <w:tcMar>
            <w:left w:w="0" w:type="dxa"/>
            <w:bottom w:w="58" w:type="dxa"/>
            <w:right w:w="120" w:type="dxa"/>
          </w:tcMar>
          <w:vAlign w:val="center"/>
        </w:tcPr>
        <w:p w14:paraId="5319E356" w14:textId="77777777" w:rsidR="000F4236" w:rsidRDefault="000F4236" w:rsidP="000F4236">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23334B29" w14:textId="77777777" w:rsidR="000F4236" w:rsidRDefault="000F4236" w:rsidP="000F4236">
          <w:pPr>
            <w:rPr>
              <w:sz w:val="14"/>
            </w:rPr>
          </w:pPr>
        </w:p>
      </w:tc>
      <w:tc>
        <w:tcPr>
          <w:tcW w:w="3000" w:type="dxa"/>
          <w:tcMar>
            <w:left w:w="0" w:type="dxa"/>
            <w:bottom w:w="58" w:type="dxa"/>
            <w:right w:w="120" w:type="dxa"/>
          </w:tcMar>
          <w:vAlign w:val="center"/>
        </w:tcPr>
        <w:p w14:paraId="01D73379" w14:textId="51ECC5F4" w:rsidR="000F4236" w:rsidRDefault="000F4236" w:rsidP="000F4236">
          <w:pPr>
            <w:rPr>
              <w:sz w:val="14"/>
            </w:rPr>
          </w:pPr>
          <w:r>
            <w:rPr>
              <w:sz w:val="14"/>
            </w:rPr>
            <w:t>KENNETH WALSH</w:t>
          </w:r>
          <w:r w:rsidR="0083152B">
            <w:rPr>
              <w:sz w:val="14"/>
            </w:rPr>
            <w:t xml:space="preserve"> - Chair</w:t>
          </w:r>
        </w:p>
      </w:tc>
      <w:tc>
        <w:tcPr>
          <w:tcW w:w="3000" w:type="dxa"/>
          <w:gridSpan w:val="3"/>
          <w:tcMar>
            <w:left w:w="0" w:type="dxa"/>
            <w:bottom w:w="58" w:type="dxa"/>
            <w:right w:w="120" w:type="dxa"/>
          </w:tcMar>
          <w:vAlign w:val="center"/>
        </w:tcPr>
        <w:p w14:paraId="37DE58B0" w14:textId="77777777" w:rsidR="000F4236" w:rsidRDefault="000F4236" w:rsidP="000F4236">
          <w:pPr>
            <w:rPr>
              <w:sz w:val="14"/>
            </w:rPr>
          </w:pPr>
        </w:p>
      </w:tc>
    </w:tr>
  </w:tbl>
  <w:p w14:paraId="75B97B7E" w14:textId="77777777" w:rsidR="006477D7" w:rsidRDefault="0064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E9"/>
    <w:multiLevelType w:val="hybridMultilevel"/>
    <w:tmpl w:val="7980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DD"/>
    <w:multiLevelType w:val="hybridMultilevel"/>
    <w:tmpl w:val="46E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37B75"/>
    <w:multiLevelType w:val="hybridMultilevel"/>
    <w:tmpl w:val="A90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3BB6"/>
    <w:multiLevelType w:val="hybridMultilevel"/>
    <w:tmpl w:val="0CC8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7ED6"/>
    <w:multiLevelType w:val="hybridMultilevel"/>
    <w:tmpl w:val="674E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61B98"/>
    <w:multiLevelType w:val="hybridMultilevel"/>
    <w:tmpl w:val="7E1E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3762A"/>
    <w:multiLevelType w:val="hybridMultilevel"/>
    <w:tmpl w:val="1474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356F3"/>
    <w:multiLevelType w:val="hybridMultilevel"/>
    <w:tmpl w:val="DE82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90CAC"/>
    <w:multiLevelType w:val="hybridMultilevel"/>
    <w:tmpl w:val="F5F4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B3D78"/>
    <w:multiLevelType w:val="hybridMultilevel"/>
    <w:tmpl w:val="C62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67A09"/>
    <w:multiLevelType w:val="hybridMultilevel"/>
    <w:tmpl w:val="2C70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174BF"/>
    <w:multiLevelType w:val="hybridMultilevel"/>
    <w:tmpl w:val="1C2A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E588F"/>
    <w:multiLevelType w:val="hybridMultilevel"/>
    <w:tmpl w:val="5CCA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E2701"/>
    <w:multiLevelType w:val="hybridMultilevel"/>
    <w:tmpl w:val="F4E8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471C0"/>
    <w:multiLevelType w:val="hybridMultilevel"/>
    <w:tmpl w:val="4902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02012"/>
    <w:multiLevelType w:val="hybridMultilevel"/>
    <w:tmpl w:val="F8742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260240">
    <w:abstractNumId w:val="0"/>
  </w:num>
  <w:num w:numId="2" w16cid:durableId="2101632947">
    <w:abstractNumId w:val="10"/>
  </w:num>
  <w:num w:numId="3" w16cid:durableId="1419251032">
    <w:abstractNumId w:val="5"/>
  </w:num>
  <w:num w:numId="4" w16cid:durableId="1046833328">
    <w:abstractNumId w:val="14"/>
  </w:num>
  <w:num w:numId="5" w16cid:durableId="360056375">
    <w:abstractNumId w:val="9"/>
  </w:num>
  <w:num w:numId="6" w16cid:durableId="746876639">
    <w:abstractNumId w:val="4"/>
  </w:num>
  <w:num w:numId="7" w16cid:durableId="1936132529">
    <w:abstractNumId w:val="12"/>
  </w:num>
  <w:num w:numId="8" w16cid:durableId="450711746">
    <w:abstractNumId w:val="3"/>
  </w:num>
  <w:num w:numId="9" w16cid:durableId="622201190">
    <w:abstractNumId w:val="15"/>
  </w:num>
  <w:num w:numId="10" w16cid:durableId="938680262">
    <w:abstractNumId w:val="2"/>
  </w:num>
  <w:num w:numId="11" w16cid:durableId="875895785">
    <w:abstractNumId w:val="13"/>
  </w:num>
  <w:num w:numId="12" w16cid:durableId="1830094601">
    <w:abstractNumId w:val="1"/>
  </w:num>
  <w:num w:numId="13" w16cid:durableId="921375873">
    <w:abstractNumId w:val="7"/>
  </w:num>
  <w:num w:numId="14" w16cid:durableId="1480458721">
    <w:abstractNumId w:val="8"/>
  </w:num>
  <w:num w:numId="15" w16cid:durableId="221450778">
    <w:abstractNumId w:val="6"/>
  </w:num>
  <w:num w:numId="16" w16cid:durableId="2142265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43"/>
    <w:rsid w:val="00060A25"/>
    <w:rsid w:val="00091036"/>
    <w:rsid w:val="0009610C"/>
    <w:rsid w:val="000E08E2"/>
    <w:rsid w:val="000F4236"/>
    <w:rsid w:val="00147F86"/>
    <w:rsid w:val="0019143F"/>
    <w:rsid w:val="001C5042"/>
    <w:rsid w:val="002540A2"/>
    <w:rsid w:val="002634F7"/>
    <w:rsid w:val="00281DBE"/>
    <w:rsid w:val="002B5C3A"/>
    <w:rsid w:val="002C1243"/>
    <w:rsid w:val="002C4E4D"/>
    <w:rsid w:val="002E2D2A"/>
    <w:rsid w:val="002F1306"/>
    <w:rsid w:val="002F7653"/>
    <w:rsid w:val="00304E86"/>
    <w:rsid w:val="00354FC0"/>
    <w:rsid w:val="003B7DAD"/>
    <w:rsid w:val="003D19CF"/>
    <w:rsid w:val="003D73C0"/>
    <w:rsid w:val="003F048C"/>
    <w:rsid w:val="00446800"/>
    <w:rsid w:val="00456051"/>
    <w:rsid w:val="00460271"/>
    <w:rsid w:val="0046547B"/>
    <w:rsid w:val="004854BA"/>
    <w:rsid w:val="005346E8"/>
    <w:rsid w:val="00564DA0"/>
    <w:rsid w:val="0058117C"/>
    <w:rsid w:val="005B6E8C"/>
    <w:rsid w:val="005F567E"/>
    <w:rsid w:val="006030B9"/>
    <w:rsid w:val="0061670A"/>
    <w:rsid w:val="006477D7"/>
    <w:rsid w:val="00654B1A"/>
    <w:rsid w:val="006C6808"/>
    <w:rsid w:val="00711C12"/>
    <w:rsid w:val="00720465"/>
    <w:rsid w:val="00732ADB"/>
    <w:rsid w:val="007424ED"/>
    <w:rsid w:val="00753BAA"/>
    <w:rsid w:val="00772683"/>
    <w:rsid w:val="007762C7"/>
    <w:rsid w:val="007951C4"/>
    <w:rsid w:val="007C0749"/>
    <w:rsid w:val="00803468"/>
    <w:rsid w:val="0083152B"/>
    <w:rsid w:val="00831898"/>
    <w:rsid w:val="00833DF4"/>
    <w:rsid w:val="00844357"/>
    <w:rsid w:val="00853824"/>
    <w:rsid w:val="00861FFD"/>
    <w:rsid w:val="008942EB"/>
    <w:rsid w:val="008E7771"/>
    <w:rsid w:val="008F2A5D"/>
    <w:rsid w:val="009565EB"/>
    <w:rsid w:val="00997B84"/>
    <w:rsid w:val="00A268CB"/>
    <w:rsid w:val="00A7022A"/>
    <w:rsid w:val="00A94D12"/>
    <w:rsid w:val="00AB426C"/>
    <w:rsid w:val="00B00752"/>
    <w:rsid w:val="00B6653F"/>
    <w:rsid w:val="00B713B4"/>
    <w:rsid w:val="00BC720B"/>
    <w:rsid w:val="00BD2BD7"/>
    <w:rsid w:val="00C2136C"/>
    <w:rsid w:val="00C36A76"/>
    <w:rsid w:val="00C43FF9"/>
    <w:rsid w:val="00D176FC"/>
    <w:rsid w:val="00D3141C"/>
    <w:rsid w:val="00D750A1"/>
    <w:rsid w:val="00D860CA"/>
    <w:rsid w:val="00DB5B0F"/>
    <w:rsid w:val="00DC557F"/>
    <w:rsid w:val="00DC763C"/>
    <w:rsid w:val="00DD1596"/>
    <w:rsid w:val="00E5211C"/>
    <w:rsid w:val="00E7136A"/>
    <w:rsid w:val="00EF167E"/>
    <w:rsid w:val="00EF35EF"/>
    <w:rsid w:val="00F07D7A"/>
    <w:rsid w:val="00F210C5"/>
    <w:rsid w:val="00FB6C0F"/>
    <w:rsid w:val="00FC27E7"/>
    <w:rsid w:val="00FE1B38"/>
    <w:rsid w:val="00FE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3B3FBBAD"/>
  <w15:docId w15:val="{54998C12-540F-48DA-87BF-AC4CECC1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65"/>
    <w:pPr>
      <w:tabs>
        <w:tab w:val="center" w:pos="4680"/>
        <w:tab w:val="right" w:pos="9360"/>
      </w:tabs>
    </w:pPr>
  </w:style>
  <w:style w:type="character" w:customStyle="1" w:styleId="HeaderChar">
    <w:name w:val="Header Char"/>
    <w:basedOn w:val="DefaultParagraphFont"/>
    <w:link w:val="Header"/>
    <w:uiPriority w:val="99"/>
    <w:rsid w:val="00720465"/>
    <w:rPr>
      <w:sz w:val="24"/>
    </w:rPr>
  </w:style>
  <w:style w:type="paragraph" w:styleId="Footer">
    <w:name w:val="footer"/>
    <w:basedOn w:val="Normal"/>
    <w:link w:val="FooterChar"/>
    <w:uiPriority w:val="99"/>
    <w:unhideWhenUsed/>
    <w:rsid w:val="00720465"/>
    <w:pPr>
      <w:tabs>
        <w:tab w:val="center" w:pos="4680"/>
        <w:tab w:val="right" w:pos="9360"/>
      </w:tabs>
    </w:pPr>
  </w:style>
  <w:style w:type="character" w:customStyle="1" w:styleId="FooterChar">
    <w:name w:val="Footer Char"/>
    <w:basedOn w:val="DefaultParagraphFont"/>
    <w:link w:val="Footer"/>
    <w:uiPriority w:val="99"/>
    <w:rsid w:val="00720465"/>
    <w:rPr>
      <w:sz w:val="24"/>
    </w:rPr>
  </w:style>
  <w:style w:type="paragraph" w:styleId="BalloonText">
    <w:name w:val="Balloon Text"/>
    <w:basedOn w:val="Normal"/>
    <w:link w:val="BalloonTextChar"/>
    <w:uiPriority w:val="99"/>
    <w:semiHidden/>
    <w:unhideWhenUsed/>
    <w:rsid w:val="00720465"/>
    <w:rPr>
      <w:rFonts w:ascii="Tahoma" w:hAnsi="Tahoma" w:cs="Tahoma"/>
      <w:sz w:val="16"/>
      <w:szCs w:val="16"/>
    </w:rPr>
  </w:style>
  <w:style w:type="character" w:customStyle="1" w:styleId="BalloonTextChar">
    <w:name w:val="Balloon Text Char"/>
    <w:basedOn w:val="DefaultParagraphFont"/>
    <w:link w:val="BalloonText"/>
    <w:uiPriority w:val="99"/>
    <w:semiHidden/>
    <w:rsid w:val="00720465"/>
    <w:rPr>
      <w:rFonts w:ascii="Tahoma" w:hAnsi="Tahoma" w:cs="Tahoma"/>
      <w:sz w:val="16"/>
      <w:szCs w:val="16"/>
    </w:rPr>
  </w:style>
  <w:style w:type="paragraph" w:styleId="ListParagraph">
    <w:name w:val="List Paragraph"/>
    <w:basedOn w:val="Normal"/>
    <w:uiPriority w:val="34"/>
    <w:qFormat/>
    <w:rsid w:val="002E2D2A"/>
    <w:pPr>
      <w:ind w:left="720"/>
      <w:contextualSpacing/>
    </w:pPr>
  </w:style>
  <w:style w:type="character" w:styleId="Hyperlink">
    <w:name w:val="Hyperlink"/>
    <w:basedOn w:val="DefaultParagraphFont"/>
    <w:uiPriority w:val="99"/>
    <w:unhideWhenUsed/>
    <w:rsid w:val="00FC27E7"/>
    <w:rPr>
      <w:color w:val="0000FF" w:themeColor="hyperlink"/>
      <w:u w:val="single"/>
    </w:rPr>
  </w:style>
  <w:style w:type="character" w:styleId="UnresolvedMention">
    <w:name w:val="Unresolved Mention"/>
    <w:basedOn w:val="DefaultParagraphFont"/>
    <w:uiPriority w:val="99"/>
    <w:semiHidden/>
    <w:unhideWhenUsed/>
    <w:rsid w:val="00FC2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Montana Legislative Branch</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Churchill</dc:creator>
  <cp:lastModifiedBy>Jason Mohr</cp:lastModifiedBy>
  <cp:revision>3</cp:revision>
  <cp:lastPrinted>2024-01-05T17:53:00Z</cp:lastPrinted>
  <dcterms:created xsi:type="dcterms:W3CDTF">2024-01-15T20:10:00Z</dcterms:created>
  <dcterms:modified xsi:type="dcterms:W3CDTF">2024-01-15T21:58:00Z</dcterms:modified>
</cp:coreProperties>
</file>